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8A5898" w:rsidRPr="00301D1A" w14:paraId="1D7476FC" w14:textId="77777777" w:rsidTr="009E3A00">
        <w:tc>
          <w:tcPr>
            <w:tcW w:w="4961" w:type="dxa"/>
          </w:tcPr>
          <w:p w14:paraId="4A3A4D8F" w14:textId="77777777" w:rsidR="008A5898" w:rsidRPr="004125FF" w:rsidRDefault="008A5898" w:rsidP="009E3A00">
            <w:pPr>
              <w:tabs>
                <w:tab w:val="left" w:pos="283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9BE34CD" w14:textId="77777777" w:rsidR="008A5898" w:rsidRPr="004125FF" w:rsidRDefault="008A5898" w:rsidP="009E3A00">
            <w:pP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50FC6BBF" w14:textId="77777777" w:rsidR="008A5898" w:rsidRPr="004125FF" w:rsidRDefault="008A5898" w:rsidP="009E3A00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УТВЕРЖДЕНА</w:t>
            </w:r>
          </w:p>
          <w:p w14:paraId="7EBE5EF7" w14:textId="77777777" w:rsidR="008A5898" w:rsidRPr="004125FF" w:rsidRDefault="008A5898" w:rsidP="009E3A00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постановлением </w:t>
            </w:r>
          </w:p>
          <w:p w14:paraId="684E2F1A" w14:textId="77777777" w:rsidR="008A5898" w:rsidRPr="004125FF" w:rsidRDefault="008A5898" w:rsidP="009E3A00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gramStart"/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Администрации</w:t>
            </w:r>
            <w:proofErr w:type="gramEnd"/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ЗАТО Северск</w:t>
            </w:r>
          </w:p>
          <w:p w14:paraId="1A71DE93" w14:textId="77777777" w:rsidR="008A5898" w:rsidRPr="004125FF" w:rsidRDefault="008A5898" w:rsidP="009E3A00">
            <w:pPr>
              <w:tabs>
                <w:tab w:val="left" w:pos="2833"/>
              </w:tabs>
              <w:ind w:left="1201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 ___________№  __________</w:t>
            </w:r>
          </w:p>
        </w:tc>
      </w:tr>
    </w:tbl>
    <w:p w14:paraId="18056343" w14:textId="77777777" w:rsidR="008A5898" w:rsidRPr="004125FF" w:rsidRDefault="008A5898" w:rsidP="008A5898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1BDC048" w14:textId="77777777" w:rsidR="008A5898" w:rsidRPr="004125FF" w:rsidRDefault="008A5898" w:rsidP="008A589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078653D1" w14:textId="77777777" w:rsidR="008A5898" w:rsidRPr="004125FF" w:rsidRDefault="008A5898" w:rsidP="008A589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474A1B3E" w14:textId="77777777" w:rsidR="008A5898" w:rsidRPr="004125FF" w:rsidRDefault="008A5898" w:rsidP="008A589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0103FAB6" w14:textId="77777777" w:rsidR="008A5898" w:rsidRPr="004125FF" w:rsidRDefault="008A5898" w:rsidP="008A589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4125F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6C3E5E97" wp14:editId="2FBFA604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5BBC9" w14:textId="77777777" w:rsidR="008A5898" w:rsidRDefault="008A5898" w:rsidP="008A5898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6F1D32E" w14:textId="77777777" w:rsidR="008A5898" w:rsidRPr="004125FF" w:rsidRDefault="008A5898" w:rsidP="008A5898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63F63CB" w14:textId="77777777" w:rsidR="008A5898" w:rsidRPr="004125FF" w:rsidRDefault="008A5898" w:rsidP="008A589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СХЕМА ТЕПЛОСНАБЖЕНИЯ </w:t>
      </w:r>
    </w:p>
    <w:p w14:paraId="68E416EE" w14:textId="77777777" w:rsidR="008A5898" w:rsidRDefault="008A5898" w:rsidP="008A589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ЗАКРЫТОГО АДМИНИСТРАТИВНО-ТЕРРИТОРИАЛЬНОГО ОБРАЗОВАНИЯ </w:t>
      </w:r>
    </w:p>
    <w:p w14:paraId="1150A927" w14:textId="77777777" w:rsidR="008A5898" w:rsidRPr="004125FF" w:rsidRDefault="008A5898" w:rsidP="008A589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СЕВЕРСК ДО 2035 ГОДА </w:t>
      </w:r>
    </w:p>
    <w:p w14:paraId="5E76028D" w14:textId="77777777" w:rsidR="008A5898" w:rsidRDefault="008A5898" w:rsidP="008A589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ГОД)</w:t>
      </w:r>
    </w:p>
    <w:p w14:paraId="704CBCB4" w14:textId="77777777" w:rsidR="008A5898" w:rsidRPr="004125FF" w:rsidRDefault="008A5898" w:rsidP="008A589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AF02B4B" w14:textId="1AC25BB8" w:rsidR="008A5898" w:rsidRPr="004125FF" w:rsidRDefault="008A5898" w:rsidP="008A589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Том 6</w:t>
      </w:r>
    </w:p>
    <w:p w14:paraId="41B93998" w14:textId="61044030" w:rsidR="008A5898" w:rsidRPr="008A5898" w:rsidRDefault="008A5898" w:rsidP="008A5898">
      <w:pPr>
        <w:spacing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8A5898">
        <w:rPr>
          <w:rFonts w:ascii="Times New Roman" w:eastAsia="Times New Roman" w:hAnsi="Times New Roman"/>
          <w:bCs/>
          <w:sz w:val="24"/>
          <w:szCs w:val="24"/>
          <w:lang w:val="ru-RU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14:paraId="79E3608B" w14:textId="77777777" w:rsidR="008A5898" w:rsidRPr="00A622ED" w:rsidRDefault="008A5898" w:rsidP="008A5898">
      <w:pPr>
        <w:spacing w:line="360" w:lineRule="auto"/>
        <w:jc w:val="center"/>
        <w:rPr>
          <w:rFonts w:ascii="Times New Roman" w:eastAsia="Times New Roman" w:hAnsi="Times New Roman"/>
          <w:bCs/>
          <w:szCs w:val="24"/>
          <w:lang w:val="ru-RU"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A622ED">
        <w:rPr>
          <w:rFonts w:ascii="Times New Roman" w:eastAsia="Times New Roman" w:hAnsi="Times New Roman"/>
          <w:bCs/>
          <w:szCs w:val="24"/>
          <w:lang w:val="ru-RU"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622ED">
        <w:rPr>
          <w:rFonts w:ascii="Times New Roman" w:eastAsia="Times New Roman" w:hAnsi="Times New Roman"/>
          <w:bCs/>
          <w:szCs w:val="24"/>
          <w:lang w:val="ru-RU"/>
        </w:rPr>
        <w:t>)</w:t>
      </w:r>
    </w:p>
    <w:p w14:paraId="22FBBD04" w14:textId="77777777" w:rsidR="008A5898" w:rsidRPr="004125FF" w:rsidRDefault="008A5898" w:rsidP="008A589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E8F1A7F" w14:textId="77777777" w:rsidR="008A5898" w:rsidRPr="004125FF" w:rsidRDefault="008A5898" w:rsidP="008A5898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2F83E06" w14:textId="77777777" w:rsidR="008A5898" w:rsidRPr="004125FF" w:rsidRDefault="008A5898" w:rsidP="008A589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8703562" w14:textId="77777777" w:rsidR="008A5898" w:rsidRDefault="008A5898" w:rsidP="008A589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3BCDC34" w14:textId="77777777" w:rsidR="008A5898" w:rsidRPr="004125FF" w:rsidRDefault="008A5898" w:rsidP="008A589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F586412" w14:textId="77777777" w:rsidR="008A5898" w:rsidRPr="004125FF" w:rsidRDefault="008A5898" w:rsidP="008A589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Разработчик: Общество с ограниченной ответственностью «НЭТ – Консалтинг»</w:t>
      </w:r>
    </w:p>
    <w:p w14:paraId="0D03F4B0" w14:textId="77777777" w:rsidR="008A5898" w:rsidRPr="004125FF" w:rsidRDefault="008A5898" w:rsidP="008A5898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BCEB7DC" w14:textId="77777777" w:rsidR="008A5898" w:rsidRPr="004125FF" w:rsidRDefault="008A5898" w:rsidP="008A5898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8A981F7" w14:textId="77777777" w:rsidR="008A5898" w:rsidRDefault="008A5898" w:rsidP="008A589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9EB9E53" w14:textId="77777777" w:rsidR="008A5898" w:rsidRDefault="008A5898" w:rsidP="008A589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F259578" w14:textId="77777777" w:rsidR="008A5898" w:rsidRDefault="008A5898" w:rsidP="008A589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FE3E2BA" w14:textId="77777777" w:rsidR="008A5898" w:rsidRDefault="008A5898" w:rsidP="008A589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47DD402" w14:textId="77777777" w:rsidR="008A5898" w:rsidRPr="004125FF" w:rsidRDefault="008A5898" w:rsidP="008A589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A3B33C9" w14:textId="4B5AA33F" w:rsidR="005E0CDA" w:rsidRDefault="008A5898" w:rsidP="008A589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Северск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2022</w:t>
      </w:r>
    </w:p>
    <w:p w14:paraId="6F359115" w14:textId="77777777" w:rsidR="005E0CDA" w:rsidRDefault="005E0CDA">
      <w:pPr>
        <w:widowControl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br w:type="page"/>
      </w:r>
    </w:p>
    <w:p w14:paraId="6C62BE79" w14:textId="437AC6CB" w:rsidR="00BC2619" w:rsidRPr="008A5898" w:rsidRDefault="00BC2619" w:rsidP="0023538D">
      <w:pPr>
        <w:widowControl/>
        <w:spacing w:line="276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bookmarkStart w:id="28" w:name="_Toc453770342"/>
      <w:r w:rsidRPr="008A5898">
        <w:rPr>
          <w:rFonts w:ascii="Times New Roman" w:hAnsi="Times New Roman"/>
          <w:b/>
          <w:sz w:val="24"/>
          <w:szCs w:val="24"/>
          <w:lang w:val="ru-RU"/>
        </w:rPr>
        <w:lastRenderedPageBreak/>
        <w:t>Содержание</w:t>
      </w:r>
    </w:p>
    <w:p w14:paraId="1C2A259C" w14:textId="4AE5AF6B" w:rsidR="005E0CDA" w:rsidRPr="005E0CDA" w:rsidRDefault="00BC2619" w:rsidP="005E0CDA">
      <w:pPr>
        <w:pStyle w:val="11"/>
        <w:jc w:val="both"/>
        <w:rPr>
          <w:rFonts w:ascii="Times New Roman" w:eastAsiaTheme="minorEastAsia" w:hAnsi="Times New Roman" w:cs="Times New Roman"/>
          <w:sz w:val="22"/>
        </w:rPr>
      </w:pPr>
      <w:r w:rsidRPr="005E0CDA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begin"/>
      </w:r>
      <w:r w:rsidRPr="005E0CDA">
        <w:rPr>
          <w:rStyle w:val="af9"/>
          <w:rFonts w:ascii="Times New Roman" w:eastAsia="Times New Roman" w:hAnsi="Times New Roman" w:cs="Times New Roman"/>
          <w:color w:val="auto"/>
          <w:sz w:val="22"/>
        </w:rPr>
        <w:instrText xml:space="preserve"> TOC \o "1-3" \h \z \u </w:instrText>
      </w:r>
      <w:r w:rsidRPr="005E0CDA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separate"/>
      </w:r>
      <w:hyperlink w:anchor="_Toc104303200" w:history="1">
        <w:r w:rsidR="005E0CDA" w:rsidRPr="005E0CDA">
          <w:rPr>
            <w:rStyle w:val="af9"/>
            <w:rFonts w:ascii="Times New Roman" w:hAnsi="Times New Roman" w:cs="Times New Roman"/>
            <w:sz w:val="22"/>
          </w:rPr>
          <w:t>6.1</w:t>
        </w:r>
        <w:r w:rsidR="005E0CDA" w:rsidRPr="005E0CDA">
          <w:rPr>
            <w:rStyle w:val="af9"/>
            <w:rFonts w:ascii="Times New Roman" w:hAnsi="Times New Roman" w:cs="Times New Roman"/>
            <w:spacing w:val="33"/>
            <w:sz w:val="22"/>
          </w:rPr>
          <w:t xml:space="preserve"> </w:t>
        </w:r>
        <w:r w:rsidR="005E0CDA" w:rsidRPr="005E0CDA">
          <w:rPr>
            <w:rStyle w:val="af9"/>
            <w:rFonts w:ascii="Times New Roman" w:hAnsi="Times New Roman" w:cs="Times New Roman"/>
            <w:sz w:val="22"/>
          </w:rPr>
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установками, в том числе в аварийных режимах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tab/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begin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instrText xml:space="preserve"> PAGEREF _Toc104303200 \h </w:instrText>
        </w:r>
        <w:r w:rsidR="005E0CDA" w:rsidRPr="005E0CDA">
          <w:rPr>
            <w:rFonts w:ascii="Times New Roman" w:hAnsi="Times New Roman" w:cs="Times New Roman"/>
            <w:webHidden/>
            <w:sz w:val="22"/>
          </w:rPr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separate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t>3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end"/>
        </w:r>
      </w:hyperlink>
    </w:p>
    <w:p w14:paraId="17F19629" w14:textId="46FCBA77" w:rsidR="005E0CDA" w:rsidRPr="005E0CDA" w:rsidRDefault="000A52B4" w:rsidP="005E0CDA">
      <w:pPr>
        <w:pStyle w:val="21"/>
        <w:tabs>
          <w:tab w:val="right" w:leader="dot" w:pos="10196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03201" w:history="1">
        <w:r w:rsidR="005E0CDA" w:rsidRPr="005E0CDA">
          <w:rPr>
            <w:rStyle w:val="af9"/>
            <w:rFonts w:ascii="Times New Roman" w:hAnsi="Times New Roman"/>
            <w:noProof/>
            <w:lang w:val="ru-RU"/>
          </w:rPr>
          <w:t>6.1.1 Общие положения</w:t>
        </w:r>
        <w:r w:rsidR="005E0CDA" w:rsidRPr="005E0CDA">
          <w:rPr>
            <w:rFonts w:ascii="Times New Roman" w:hAnsi="Times New Roman"/>
            <w:noProof/>
            <w:webHidden/>
          </w:rPr>
          <w:tab/>
        </w:r>
        <w:r w:rsidR="005E0CDA" w:rsidRPr="005E0CDA">
          <w:rPr>
            <w:rFonts w:ascii="Times New Roman" w:hAnsi="Times New Roman"/>
            <w:noProof/>
            <w:webHidden/>
          </w:rPr>
          <w:fldChar w:fldCharType="begin"/>
        </w:r>
        <w:r w:rsidR="005E0CDA" w:rsidRPr="005E0CDA">
          <w:rPr>
            <w:rFonts w:ascii="Times New Roman" w:hAnsi="Times New Roman"/>
            <w:noProof/>
            <w:webHidden/>
          </w:rPr>
          <w:instrText xml:space="preserve"> PAGEREF _Toc104303201 \h </w:instrText>
        </w:r>
        <w:r w:rsidR="005E0CDA" w:rsidRPr="005E0CDA">
          <w:rPr>
            <w:rFonts w:ascii="Times New Roman" w:hAnsi="Times New Roman"/>
            <w:noProof/>
            <w:webHidden/>
          </w:rPr>
        </w:r>
        <w:r w:rsidR="005E0CDA" w:rsidRPr="005E0CDA">
          <w:rPr>
            <w:rFonts w:ascii="Times New Roman" w:hAnsi="Times New Roman"/>
            <w:noProof/>
            <w:webHidden/>
          </w:rPr>
          <w:fldChar w:fldCharType="separate"/>
        </w:r>
        <w:r w:rsidR="005E0CDA" w:rsidRPr="005E0CDA">
          <w:rPr>
            <w:rFonts w:ascii="Times New Roman" w:hAnsi="Times New Roman"/>
            <w:noProof/>
            <w:webHidden/>
          </w:rPr>
          <w:t>3</w:t>
        </w:r>
        <w:r w:rsidR="005E0CDA" w:rsidRPr="005E0CDA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A1A571F" w14:textId="5EAF224C" w:rsidR="005E0CDA" w:rsidRPr="005E0CDA" w:rsidRDefault="000A52B4" w:rsidP="005E0CDA">
      <w:pPr>
        <w:pStyle w:val="11"/>
        <w:jc w:val="both"/>
        <w:rPr>
          <w:rFonts w:ascii="Times New Roman" w:eastAsiaTheme="minorEastAsia" w:hAnsi="Times New Roman" w:cs="Times New Roman"/>
          <w:sz w:val="22"/>
        </w:rPr>
      </w:pPr>
      <w:hyperlink w:anchor="_Toc104303202" w:history="1">
        <w:r w:rsidR="005E0CDA" w:rsidRPr="005E0CDA">
          <w:rPr>
            <w:rStyle w:val="af9"/>
            <w:rFonts w:ascii="Times New Roman" w:hAnsi="Times New Roman" w:cs="Times New Roman"/>
            <w:sz w:val="22"/>
          </w:rPr>
          <w:t>6.2 Расчетная величина нормативных потерь теплоносителя в тепловых сетях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tab/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begin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instrText xml:space="preserve"> PAGEREF _Toc104303202 \h </w:instrText>
        </w:r>
        <w:r w:rsidR="005E0CDA" w:rsidRPr="005E0CDA">
          <w:rPr>
            <w:rFonts w:ascii="Times New Roman" w:hAnsi="Times New Roman" w:cs="Times New Roman"/>
            <w:webHidden/>
            <w:sz w:val="22"/>
          </w:rPr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separate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t>4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end"/>
        </w:r>
      </w:hyperlink>
    </w:p>
    <w:p w14:paraId="4F8D0AE4" w14:textId="178BFBF7" w:rsidR="005E0CDA" w:rsidRPr="005E0CDA" w:rsidRDefault="000A52B4" w:rsidP="005E0CDA">
      <w:pPr>
        <w:pStyle w:val="21"/>
        <w:tabs>
          <w:tab w:val="right" w:leader="dot" w:pos="10196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03203" w:history="1">
        <w:r w:rsidR="005E0CDA" w:rsidRPr="005E0CDA">
          <w:rPr>
            <w:rStyle w:val="af9"/>
            <w:rFonts w:ascii="Times New Roman" w:hAnsi="Times New Roman"/>
            <w:noProof/>
            <w:lang w:val="ru-RU"/>
          </w:rPr>
          <w:t>6.2.1 Расчетная величина нормативных потерь теплоносителя в тепловых сетях в зоне действия ТЭЦ АО «РИР» г. Северск</w:t>
        </w:r>
        <w:r w:rsidR="005E0CDA" w:rsidRPr="005E0CDA">
          <w:rPr>
            <w:rFonts w:ascii="Times New Roman" w:hAnsi="Times New Roman"/>
            <w:noProof/>
            <w:webHidden/>
          </w:rPr>
          <w:tab/>
        </w:r>
        <w:r w:rsidR="005E0CDA" w:rsidRPr="005E0CDA">
          <w:rPr>
            <w:rFonts w:ascii="Times New Roman" w:hAnsi="Times New Roman"/>
            <w:noProof/>
            <w:webHidden/>
          </w:rPr>
          <w:fldChar w:fldCharType="begin"/>
        </w:r>
        <w:r w:rsidR="005E0CDA" w:rsidRPr="005E0CDA">
          <w:rPr>
            <w:rFonts w:ascii="Times New Roman" w:hAnsi="Times New Roman"/>
            <w:noProof/>
            <w:webHidden/>
          </w:rPr>
          <w:instrText xml:space="preserve"> PAGEREF _Toc104303203 \h </w:instrText>
        </w:r>
        <w:r w:rsidR="005E0CDA" w:rsidRPr="005E0CDA">
          <w:rPr>
            <w:rFonts w:ascii="Times New Roman" w:hAnsi="Times New Roman"/>
            <w:noProof/>
            <w:webHidden/>
          </w:rPr>
        </w:r>
        <w:r w:rsidR="005E0CDA" w:rsidRPr="005E0CDA">
          <w:rPr>
            <w:rFonts w:ascii="Times New Roman" w:hAnsi="Times New Roman"/>
            <w:noProof/>
            <w:webHidden/>
          </w:rPr>
          <w:fldChar w:fldCharType="separate"/>
        </w:r>
        <w:r w:rsidR="005E0CDA" w:rsidRPr="005E0CDA">
          <w:rPr>
            <w:rFonts w:ascii="Times New Roman" w:hAnsi="Times New Roman"/>
            <w:noProof/>
            <w:webHidden/>
          </w:rPr>
          <w:t>4</w:t>
        </w:r>
        <w:r w:rsidR="005E0CDA" w:rsidRPr="005E0CDA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0E7A35E" w14:textId="57D4E572" w:rsidR="005E0CDA" w:rsidRPr="005E0CDA" w:rsidRDefault="000A52B4" w:rsidP="005E0CDA">
      <w:pPr>
        <w:pStyle w:val="21"/>
        <w:tabs>
          <w:tab w:val="right" w:leader="dot" w:pos="10196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03204" w:history="1">
        <w:r w:rsidR="005E0CDA" w:rsidRPr="005E0CDA">
          <w:rPr>
            <w:rStyle w:val="af9"/>
            <w:rFonts w:ascii="Times New Roman" w:hAnsi="Times New Roman"/>
            <w:noProof/>
            <w:lang w:val="ru-RU"/>
          </w:rPr>
          <w:t>6.2.2 Расчетная величина нормативных потерь теплоносителя в тепловых сетях от котельных ЗАТО Северск</w:t>
        </w:r>
        <w:r w:rsidR="005E0CDA" w:rsidRPr="005E0CDA">
          <w:rPr>
            <w:rFonts w:ascii="Times New Roman" w:hAnsi="Times New Roman"/>
            <w:noProof/>
            <w:webHidden/>
          </w:rPr>
          <w:tab/>
        </w:r>
        <w:r w:rsidR="005E0CDA" w:rsidRPr="005E0CDA">
          <w:rPr>
            <w:rFonts w:ascii="Times New Roman" w:hAnsi="Times New Roman"/>
            <w:noProof/>
            <w:webHidden/>
          </w:rPr>
          <w:fldChar w:fldCharType="begin"/>
        </w:r>
        <w:r w:rsidR="005E0CDA" w:rsidRPr="005E0CDA">
          <w:rPr>
            <w:rFonts w:ascii="Times New Roman" w:hAnsi="Times New Roman"/>
            <w:noProof/>
            <w:webHidden/>
          </w:rPr>
          <w:instrText xml:space="preserve"> PAGEREF _Toc104303204 \h </w:instrText>
        </w:r>
        <w:r w:rsidR="005E0CDA" w:rsidRPr="005E0CDA">
          <w:rPr>
            <w:rFonts w:ascii="Times New Roman" w:hAnsi="Times New Roman"/>
            <w:noProof/>
            <w:webHidden/>
          </w:rPr>
        </w:r>
        <w:r w:rsidR="005E0CDA" w:rsidRPr="005E0CDA">
          <w:rPr>
            <w:rFonts w:ascii="Times New Roman" w:hAnsi="Times New Roman"/>
            <w:noProof/>
            <w:webHidden/>
          </w:rPr>
          <w:fldChar w:fldCharType="separate"/>
        </w:r>
        <w:r w:rsidR="005E0CDA" w:rsidRPr="005E0CDA">
          <w:rPr>
            <w:rFonts w:ascii="Times New Roman" w:hAnsi="Times New Roman"/>
            <w:noProof/>
            <w:webHidden/>
          </w:rPr>
          <w:t>5</w:t>
        </w:r>
        <w:r w:rsidR="005E0CDA" w:rsidRPr="005E0CDA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173457D" w14:textId="0AA83D6C" w:rsidR="005E0CDA" w:rsidRPr="005E0CDA" w:rsidRDefault="000A52B4" w:rsidP="005E0CDA">
      <w:pPr>
        <w:pStyle w:val="11"/>
        <w:jc w:val="both"/>
        <w:rPr>
          <w:rFonts w:ascii="Times New Roman" w:eastAsiaTheme="minorEastAsia" w:hAnsi="Times New Roman" w:cs="Times New Roman"/>
          <w:sz w:val="22"/>
        </w:rPr>
      </w:pPr>
      <w:hyperlink w:anchor="_Toc104303205" w:history="1">
        <w:r w:rsidR="005E0CDA" w:rsidRPr="005E0CDA">
          <w:rPr>
            <w:rStyle w:val="af9"/>
            <w:rFonts w:ascii="Times New Roman" w:hAnsi="Times New Roman" w:cs="Times New Roman"/>
            <w:sz w:val="22"/>
          </w:rPr>
          <w:t>6.3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tab/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begin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instrText xml:space="preserve"> PAGEREF _Toc104303205 \h </w:instrText>
        </w:r>
        <w:r w:rsidR="005E0CDA" w:rsidRPr="005E0CDA">
          <w:rPr>
            <w:rFonts w:ascii="Times New Roman" w:hAnsi="Times New Roman" w:cs="Times New Roman"/>
            <w:webHidden/>
            <w:sz w:val="22"/>
          </w:rPr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separate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t>8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end"/>
        </w:r>
      </w:hyperlink>
    </w:p>
    <w:p w14:paraId="3E3D7519" w14:textId="45A000CD" w:rsidR="005E0CDA" w:rsidRPr="005E0CDA" w:rsidRDefault="000A52B4" w:rsidP="005E0CDA">
      <w:pPr>
        <w:pStyle w:val="11"/>
        <w:jc w:val="both"/>
        <w:rPr>
          <w:rFonts w:ascii="Times New Roman" w:eastAsiaTheme="minorEastAsia" w:hAnsi="Times New Roman" w:cs="Times New Roman"/>
          <w:sz w:val="22"/>
        </w:rPr>
      </w:pPr>
      <w:hyperlink w:anchor="_Toc104303206" w:history="1">
        <w:r w:rsidR="005E0CDA" w:rsidRPr="005E0CDA">
          <w:rPr>
            <w:rStyle w:val="af9"/>
            <w:rFonts w:ascii="Times New Roman" w:hAnsi="Times New Roman" w:cs="Times New Roman"/>
            <w:sz w:val="22"/>
          </w:rPr>
          <w:t>6.4. Изменение в существующих и перспективных балансах производительности водоподготовительных установок и максимального потребления теплоносителя за период, предшествующий актуализации схемы теплоснабжения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tab/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begin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instrText xml:space="preserve"> PAGEREF _Toc104303206 \h </w:instrText>
        </w:r>
        <w:r w:rsidR="005E0CDA" w:rsidRPr="005E0CDA">
          <w:rPr>
            <w:rFonts w:ascii="Times New Roman" w:hAnsi="Times New Roman" w:cs="Times New Roman"/>
            <w:webHidden/>
            <w:sz w:val="22"/>
          </w:rPr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separate"/>
        </w:r>
        <w:r w:rsidR="005E0CDA" w:rsidRPr="005E0CDA">
          <w:rPr>
            <w:rFonts w:ascii="Times New Roman" w:hAnsi="Times New Roman" w:cs="Times New Roman"/>
            <w:webHidden/>
            <w:sz w:val="22"/>
          </w:rPr>
          <w:t>14</w:t>
        </w:r>
        <w:r w:rsidR="005E0CDA" w:rsidRPr="005E0CDA">
          <w:rPr>
            <w:rFonts w:ascii="Times New Roman" w:hAnsi="Times New Roman" w:cs="Times New Roman"/>
            <w:webHidden/>
            <w:sz w:val="22"/>
          </w:rPr>
          <w:fldChar w:fldCharType="end"/>
        </w:r>
      </w:hyperlink>
    </w:p>
    <w:p w14:paraId="04FA1B2E" w14:textId="25C1F03D" w:rsidR="00D0420D" w:rsidRPr="008A5898" w:rsidRDefault="00BC2619" w:rsidP="005E0CDA">
      <w:pPr>
        <w:pStyle w:val="21"/>
        <w:tabs>
          <w:tab w:val="right" w:leader="dot" w:pos="9345"/>
        </w:tabs>
        <w:spacing w:after="0" w:line="276" w:lineRule="auto"/>
        <w:ind w:left="0"/>
        <w:contextualSpacing/>
        <w:jc w:val="both"/>
        <w:rPr>
          <w:rStyle w:val="af9"/>
          <w:rFonts w:ascii="Times New Roman" w:eastAsia="Times New Roman" w:hAnsi="Times New Roman"/>
          <w:noProof/>
          <w:color w:val="auto"/>
          <w:lang w:val="ru-RU" w:eastAsia="ru-RU"/>
        </w:rPr>
      </w:pPr>
      <w:r w:rsidRPr="005E0CDA">
        <w:rPr>
          <w:rStyle w:val="af9"/>
          <w:rFonts w:ascii="Times New Roman" w:eastAsia="Times New Roman" w:hAnsi="Times New Roman"/>
          <w:noProof/>
          <w:color w:val="auto"/>
          <w:lang w:val="ru-RU" w:eastAsia="ru-RU"/>
        </w:rPr>
        <w:fldChar w:fldCharType="end"/>
      </w:r>
    </w:p>
    <w:p w14:paraId="0772975B" w14:textId="77777777" w:rsidR="00D0420D" w:rsidRPr="00B00F93" w:rsidRDefault="00D0420D">
      <w:pPr>
        <w:widowControl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B00F93"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  <w:br w:type="page"/>
      </w:r>
    </w:p>
    <w:p w14:paraId="6E605BA6" w14:textId="2EE34258" w:rsidR="00940AD3" w:rsidRPr="00266454" w:rsidRDefault="008C07FD" w:rsidP="00266454">
      <w:pPr>
        <w:pStyle w:val="1"/>
        <w:ind w:left="0"/>
        <w:jc w:val="center"/>
        <w:rPr>
          <w:sz w:val="24"/>
          <w:szCs w:val="24"/>
          <w:lang w:val="ru-RU"/>
        </w:rPr>
      </w:pPr>
      <w:bookmarkStart w:id="29" w:name="_Toc405135804"/>
      <w:bookmarkStart w:id="30" w:name="_Toc405136233"/>
      <w:bookmarkStart w:id="31" w:name="_Toc405196303"/>
      <w:bookmarkStart w:id="32" w:name="_Toc411003257"/>
      <w:bookmarkStart w:id="33" w:name="_Toc420878992"/>
      <w:bookmarkStart w:id="34" w:name="_Toc420879285"/>
      <w:bookmarkStart w:id="35" w:name="_Toc420879855"/>
      <w:bookmarkStart w:id="36" w:name="_Toc420880121"/>
      <w:bookmarkStart w:id="37" w:name="_Toc424483220"/>
      <w:bookmarkStart w:id="38" w:name="_Toc424483490"/>
      <w:bookmarkStart w:id="39" w:name="_Toc461985562"/>
      <w:bookmarkStart w:id="40" w:name="_Toc461986089"/>
      <w:bookmarkStart w:id="41" w:name="_Toc465334669"/>
      <w:bookmarkStart w:id="42" w:name="_Toc497329014"/>
      <w:bookmarkStart w:id="43" w:name="_Toc104303200"/>
      <w:bookmarkEnd w:id="28"/>
      <w:r w:rsidRPr="00266454">
        <w:rPr>
          <w:sz w:val="24"/>
          <w:szCs w:val="24"/>
          <w:lang w:val="ru-RU"/>
        </w:rPr>
        <w:lastRenderedPageBreak/>
        <w:t>6</w:t>
      </w:r>
      <w:r w:rsidR="00266454">
        <w:rPr>
          <w:sz w:val="24"/>
          <w:szCs w:val="24"/>
          <w:lang w:val="ru-RU"/>
        </w:rPr>
        <w:t>.1</w:t>
      </w:r>
      <w:r w:rsidR="00940AD3" w:rsidRPr="00266454">
        <w:rPr>
          <w:spacing w:val="33"/>
          <w:sz w:val="24"/>
          <w:szCs w:val="24"/>
          <w:lang w:val="ru-RU"/>
        </w:rPr>
        <w:t xml:space="preserve"> </w:t>
      </w:r>
      <w:bookmarkStart w:id="44" w:name="_Hlk9131711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B57167" w:rsidRPr="00266454">
        <w:rPr>
          <w:sz w:val="24"/>
          <w:szCs w:val="24"/>
          <w:lang w:val="ru-RU"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="00B57167" w:rsidRPr="00266454">
        <w:rPr>
          <w:sz w:val="24"/>
          <w:szCs w:val="24"/>
          <w:lang w:val="ru-RU"/>
        </w:rPr>
        <w:t>теплопотребляющими</w:t>
      </w:r>
      <w:proofErr w:type="spellEnd"/>
      <w:r w:rsidR="00B57167" w:rsidRPr="00266454">
        <w:rPr>
          <w:sz w:val="24"/>
          <w:szCs w:val="24"/>
          <w:lang w:val="ru-RU"/>
        </w:rPr>
        <w:t xml:space="preserve"> установками, в том числе в аварийных режимах</w:t>
      </w:r>
      <w:bookmarkEnd w:id="43"/>
      <w:bookmarkEnd w:id="44"/>
    </w:p>
    <w:p w14:paraId="656350EE" w14:textId="3A5AFA6C" w:rsidR="00FC67B2" w:rsidRPr="00B00F93" w:rsidRDefault="00FC67B2" w:rsidP="00DD4AC9">
      <w:pPr>
        <w:rPr>
          <w:rFonts w:ascii="Arial" w:hAnsi="Arial" w:cs="Arial"/>
          <w:sz w:val="24"/>
          <w:szCs w:val="24"/>
          <w:lang w:val="ru-RU"/>
        </w:rPr>
      </w:pPr>
    </w:p>
    <w:p w14:paraId="0F35B902" w14:textId="5F634361" w:rsidR="00266454" w:rsidRDefault="00266454" w:rsidP="00266454">
      <w:pPr>
        <w:pStyle w:val="2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45" w:name="_Toc49435991"/>
      <w:bookmarkStart w:id="46" w:name="_Toc104303201"/>
      <w:r w:rsidRPr="00266454">
        <w:rPr>
          <w:rFonts w:ascii="Times New Roman" w:hAnsi="Times New Roman"/>
          <w:color w:val="auto"/>
          <w:sz w:val="24"/>
          <w:lang w:val="ru-RU"/>
        </w:rPr>
        <w:t>6.1</w:t>
      </w:r>
      <w:r>
        <w:rPr>
          <w:rFonts w:ascii="Times New Roman" w:hAnsi="Times New Roman"/>
          <w:color w:val="auto"/>
          <w:sz w:val="24"/>
          <w:lang w:val="ru-RU"/>
        </w:rPr>
        <w:t>.1</w:t>
      </w:r>
      <w:r w:rsidRPr="00266454">
        <w:rPr>
          <w:rFonts w:ascii="Times New Roman" w:hAnsi="Times New Roman"/>
          <w:color w:val="auto"/>
          <w:sz w:val="24"/>
          <w:lang w:val="ru-RU"/>
        </w:rPr>
        <w:t xml:space="preserve"> Общие положения</w:t>
      </w:r>
      <w:bookmarkEnd w:id="45"/>
      <w:bookmarkEnd w:id="46"/>
    </w:p>
    <w:p w14:paraId="477D7730" w14:textId="77777777" w:rsidR="00266454" w:rsidRPr="00266454" w:rsidRDefault="00266454" w:rsidP="00266454">
      <w:pPr>
        <w:rPr>
          <w:lang w:val="ru-RU"/>
        </w:rPr>
      </w:pPr>
    </w:p>
    <w:p w14:paraId="1B074012" w14:textId="77777777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Перспективные балансы производительности водоподготовки, затрат и потерь теплоносителя выполнены на период до </w:t>
      </w:r>
      <w:smartTag w:uri="urn:schemas-microsoft-com:office:smarttags" w:element="metricconverter">
        <w:smartTagPr>
          <w:attr w:name="ProductID" w:val="2035 г"/>
        </w:smartTagPr>
        <w:r w:rsidRPr="00266454">
          <w:rPr>
            <w:rFonts w:ascii="Times New Roman" w:eastAsia="Times New Roman" w:hAnsi="Times New Roman"/>
            <w:sz w:val="24"/>
            <w:lang w:val="ru-RU"/>
          </w:rPr>
          <w:t>2035 г</w:t>
        </w:r>
      </w:smartTag>
      <w:r w:rsidRPr="00266454">
        <w:rPr>
          <w:rFonts w:ascii="Times New Roman" w:eastAsia="Times New Roman" w:hAnsi="Times New Roman"/>
          <w:sz w:val="24"/>
          <w:lang w:val="ru-RU"/>
        </w:rPr>
        <w:t xml:space="preserve">. с использованием методических указаний и инструкций с учетом перспективных планов развития. </w:t>
      </w:r>
    </w:p>
    <w:p w14:paraId="0031AAD0" w14:textId="282DFDEA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>В рамках актуализации схемы теплоснабжения г. Север</w:t>
      </w:r>
      <w:r w:rsidR="00B40F5D">
        <w:rPr>
          <w:rFonts w:ascii="Times New Roman" w:eastAsia="Times New Roman" w:hAnsi="Times New Roman"/>
          <w:sz w:val="24"/>
          <w:lang w:val="ru-RU"/>
        </w:rPr>
        <w:t>ска на 2023</w:t>
      </w:r>
      <w:r w:rsidRPr="00266454">
        <w:rPr>
          <w:rFonts w:ascii="Times New Roman" w:eastAsia="Times New Roman" w:hAnsi="Times New Roman"/>
          <w:sz w:val="24"/>
          <w:lang w:val="ru-RU"/>
        </w:rPr>
        <w:t xml:space="preserve"> г. рассчитаны 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266454">
        <w:rPr>
          <w:rFonts w:ascii="Times New Roman" w:eastAsia="Times New Roman" w:hAnsi="Times New Roman"/>
          <w:sz w:val="24"/>
          <w:lang w:val="ru-RU"/>
        </w:rPr>
        <w:t>теплопотребляющими</w:t>
      </w:r>
      <w:proofErr w:type="spellEnd"/>
      <w:r w:rsidRPr="00266454">
        <w:rPr>
          <w:rFonts w:ascii="Times New Roman" w:eastAsia="Times New Roman" w:hAnsi="Times New Roman"/>
          <w:sz w:val="24"/>
          <w:lang w:val="ru-RU"/>
        </w:rPr>
        <w:t xml:space="preserve"> установками потребителей, в том числе в аварийных режимах в соответствии с постановлением правительства РФ от 16.03.2019</w:t>
      </w:r>
      <w:r w:rsidR="00B40F5D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266454">
        <w:rPr>
          <w:rFonts w:ascii="Times New Roman" w:eastAsia="Times New Roman" w:hAnsi="Times New Roman"/>
          <w:sz w:val="24"/>
          <w:lang w:val="ru-RU"/>
        </w:rPr>
        <w:t xml:space="preserve">г. №276 «О внесение изменений в некоторые акты правительства РФ по вопросам разработки и утверждения схем теплоснабжения в ценовых зонах теплоснабжения»,  Требованиями пункта 61 постановления № 154 «Требований к схемам теплоснабжения, порядку их разработки и утверждения», п. 6.16 СНиП 41-02-2003 «Тепловые сети» и выданным техническим условиям на присоединение к тепловым сетям  и перспектив нового строительства до </w:t>
      </w:r>
      <w:smartTag w:uri="urn:schemas-microsoft-com:office:smarttags" w:element="metricconverter">
        <w:smartTagPr>
          <w:attr w:name="ProductID" w:val="2035 г"/>
        </w:smartTagPr>
        <w:r w:rsidRPr="00266454">
          <w:rPr>
            <w:rFonts w:ascii="Times New Roman" w:eastAsia="Times New Roman" w:hAnsi="Times New Roman"/>
            <w:sz w:val="24"/>
            <w:lang w:val="ru-RU"/>
          </w:rPr>
          <w:t>2035 г</w:t>
        </w:r>
      </w:smartTag>
      <w:r w:rsidRPr="00266454">
        <w:rPr>
          <w:rFonts w:ascii="Times New Roman" w:eastAsia="Times New Roman" w:hAnsi="Times New Roman"/>
          <w:sz w:val="24"/>
          <w:lang w:val="ru-RU"/>
        </w:rPr>
        <w:t>.</w:t>
      </w:r>
    </w:p>
    <w:p w14:paraId="0C72B0DA" w14:textId="77777777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Согласно требованиям данного пункта, необходимо установить: </w:t>
      </w:r>
    </w:p>
    <w:p w14:paraId="26F75305" w14:textId="77777777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- расчетную величину нормативных потерь теплоносителя в тепловых сетях в зонах действия источников тепловой энергии; </w:t>
      </w:r>
    </w:p>
    <w:p w14:paraId="7938B507" w14:textId="77777777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-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водоснабжения; </w:t>
      </w:r>
    </w:p>
    <w:p w14:paraId="0F85D6C7" w14:textId="77777777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- сведения о наличии баков-аккумуляторов; </w:t>
      </w:r>
    </w:p>
    <w:p w14:paraId="1C8D4A84" w14:textId="77777777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- нормативный и фактический (для эксплуатационного и аварийного режимов) часовой расход подпиточной воды в зоне действия источников тепловой энергии; </w:t>
      </w:r>
    </w:p>
    <w:p w14:paraId="73706299" w14:textId="77777777" w:rsidR="00266454" w:rsidRPr="00266454" w:rsidRDefault="00266454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-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 </w:t>
      </w:r>
    </w:p>
    <w:p w14:paraId="39836DB6" w14:textId="77777777" w:rsidR="00266454" w:rsidRPr="0065129E" w:rsidRDefault="00266454" w:rsidP="00266454">
      <w:pPr>
        <w:pStyle w:val="Default"/>
        <w:spacing w:line="360" w:lineRule="auto"/>
        <w:ind w:firstLine="284"/>
        <w:jc w:val="both"/>
        <w:rPr>
          <w:rFonts w:ascii="Times New Roman" w:hAnsi="Times New Roman" w:cs="Times New Roman"/>
        </w:rPr>
      </w:pPr>
    </w:p>
    <w:p w14:paraId="0214A8C7" w14:textId="61E7B7CE" w:rsidR="00266454" w:rsidRPr="00266454" w:rsidRDefault="00266454" w:rsidP="00266454">
      <w:pPr>
        <w:pStyle w:val="1"/>
        <w:ind w:left="0"/>
        <w:jc w:val="center"/>
        <w:rPr>
          <w:sz w:val="24"/>
          <w:szCs w:val="24"/>
          <w:lang w:val="ru-RU"/>
        </w:rPr>
      </w:pPr>
      <w:r w:rsidRPr="00266454">
        <w:rPr>
          <w:lang w:val="ru-RU"/>
        </w:rPr>
        <w:br w:type="page"/>
      </w:r>
      <w:bookmarkStart w:id="47" w:name="_Toc49435992"/>
      <w:bookmarkStart w:id="48" w:name="_Toc104303202"/>
      <w:r w:rsidRPr="00266454">
        <w:rPr>
          <w:sz w:val="24"/>
          <w:lang w:val="ru-RU"/>
        </w:rPr>
        <w:lastRenderedPageBreak/>
        <w:t>6</w:t>
      </w:r>
      <w:r>
        <w:rPr>
          <w:lang w:val="ru-RU"/>
        </w:rPr>
        <w:t>.</w:t>
      </w:r>
      <w:r w:rsidRPr="00266454">
        <w:rPr>
          <w:sz w:val="24"/>
          <w:szCs w:val="24"/>
          <w:lang w:val="ru-RU"/>
        </w:rPr>
        <w:t>2 Расчетная величина нормативных потерь теплоносителя в тепловых сетях</w:t>
      </w:r>
      <w:bookmarkEnd w:id="47"/>
      <w:bookmarkEnd w:id="48"/>
    </w:p>
    <w:p w14:paraId="6D9B7C9C" w14:textId="77777777" w:rsidR="00266454" w:rsidRPr="00266454" w:rsidRDefault="00266454" w:rsidP="00266454">
      <w:pPr>
        <w:rPr>
          <w:lang w:val="ru-RU"/>
        </w:rPr>
      </w:pPr>
    </w:p>
    <w:p w14:paraId="01084DDC" w14:textId="77777777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хозяйственно-питьевого или производственного водопроводов.</w:t>
      </w:r>
    </w:p>
    <w:p w14:paraId="369FAB97" w14:textId="77777777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Расход подпиточной воды в рабочем режиме должен компенсировать расчетные (нормируемые) потери сетевой воды в системе теплоснабжения.</w:t>
      </w:r>
    </w:p>
    <w:p w14:paraId="2686A250" w14:textId="77777777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Расчетные (нормируемые) потери сетевой воды в системе теплоснабжения включают расчетные технологические потери (затраты) сетевой воды и потери сетевой воды с нормативной утечкой из тепловой сети и систем теплопотребления.</w:t>
      </w:r>
    </w:p>
    <w:p w14:paraId="160DAFEE" w14:textId="77777777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 xml:space="preserve">Среднегодовая утечка теплоносителя (м3/ч) из водяных тепловых сетей должна быть не более 0,25% среднегодового объема воды в тепловой сети и присоединенных системах теплоснабжения независимо от схемы присоединения (за исключением систем горячего водоснабжения, присоединенных через </w:t>
      </w:r>
      <w:proofErr w:type="spellStart"/>
      <w:r w:rsidRPr="00B40F5D">
        <w:rPr>
          <w:rFonts w:ascii="Times New Roman" w:eastAsia="Times New Roman" w:hAnsi="Times New Roman"/>
          <w:sz w:val="24"/>
          <w:lang w:val="ru-RU"/>
        </w:rPr>
        <w:t>водоподогреватели</w:t>
      </w:r>
      <w:proofErr w:type="spellEnd"/>
      <w:r w:rsidRPr="00B40F5D">
        <w:rPr>
          <w:rFonts w:ascii="Times New Roman" w:eastAsia="Times New Roman" w:hAnsi="Times New Roman"/>
          <w:sz w:val="24"/>
          <w:lang w:val="ru-RU"/>
        </w:rPr>
        <w:t>). Сезонная норма утечки теплоносителя устанавливается в пределах среднегодового значения.</w:t>
      </w:r>
    </w:p>
    <w:p w14:paraId="26230146" w14:textId="77777777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потребителей, промывку, дезинфекцию, проведение регламентных испытаний трубопроводов и оборудования тепловых сетей.</w:t>
      </w:r>
    </w:p>
    <w:p w14:paraId="27F49CAB" w14:textId="77777777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Для компенсации этих расчетных технологических потерь (затрат) сетевой воды необходима дополнительная производительность водоподготовительной установки и соответствующего оборудования (свыше 0,25% объема теплосети), которая зависит от интенсивности заполнения трубопроводов.</w:t>
      </w:r>
    </w:p>
    <w:p w14:paraId="05E3BC7F" w14:textId="6694539B" w:rsidR="00266454" w:rsidRPr="00266454" w:rsidRDefault="00266454" w:rsidP="00266454">
      <w:pPr>
        <w:pStyle w:val="2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49" w:name="_Toc49435993"/>
      <w:bookmarkStart w:id="50" w:name="_Toc104303203"/>
      <w:r>
        <w:rPr>
          <w:rFonts w:ascii="Times New Roman" w:hAnsi="Times New Roman"/>
          <w:color w:val="auto"/>
          <w:sz w:val="24"/>
          <w:lang w:val="ru-RU"/>
        </w:rPr>
        <w:t>6</w:t>
      </w:r>
      <w:r w:rsidRPr="00266454">
        <w:rPr>
          <w:rFonts w:ascii="Times New Roman" w:hAnsi="Times New Roman"/>
          <w:color w:val="auto"/>
          <w:sz w:val="24"/>
          <w:lang w:val="ru-RU"/>
        </w:rPr>
        <w:t>.</w:t>
      </w:r>
      <w:r>
        <w:rPr>
          <w:rFonts w:ascii="Times New Roman" w:hAnsi="Times New Roman"/>
          <w:color w:val="auto"/>
          <w:sz w:val="24"/>
          <w:lang w:val="ru-RU"/>
        </w:rPr>
        <w:t>2.1</w:t>
      </w:r>
      <w:r w:rsidRPr="00266454">
        <w:rPr>
          <w:rFonts w:ascii="Times New Roman" w:hAnsi="Times New Roman"/>
          <w:color w:val="auto"/>
          <w:sz w:val="24"/>
          <w:lang w:val="ru-RU"/>
        </w:rPr>
        <w:t xml:space="preserve"> Расчетная величина нормативных потерь теплоносителя в тепловых сетях в зоне действия ТЭЦ АО «РИР» г. Северск</w:t>
      </w:r>
      <w:bookmarkEnd w:id="49"/>
      <w:bookmarkEnd w:id="50"/>
    </w:p>
    <w:p w14:paraId="0CC2F93B" w14:textId="77777777" w:rsidR="00266454" w:rsidRPr="00266454" w:rsidRDefault="00266454" w:rsidP="00266454">
      <w:pPr>
        <w:spacing w:line="360" w:lineRule="auto"/>
        <w:jc w:val="both"/>
        <w:rPr>
          <w:color w:val="2D2D2D"/>
          <w:spacing w:val="1"/>
          <w:shd w:val="clear" w:color="auto" w:fill="FFFFFF"/>
          <w:lang w:val="ru-RU"/>
        </w:rPr>
      </w:pPr>
    </w:p>
    <w:p w14:paraId="2EDFFC8A" w14:textId="78070E1D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На рисунке 1 показана динамика изменения объема тепловых сетей О</w:t>
      </w:r>
      <w:r w:rsidR="00B40F5D">
        <w:rPr>
          <w:rFonts w:ascii="Times New Roman" w:eastAsia="Times New Roman" w:hAnsi="Times New Roman"/>
          <w:sz w:val="24"/>
          <w:lang w:val="ru-RU"/>
        </w:rPr>
        <w:t>АО «Тепловые сети» за период 2016-2021г</w:t>
      </w:r>
      <w:r w:rsidRPr="00B40F5D">
        <w:rPr>
          <w:rFonts w:ascii="Times New Roman" w:eastAsia="Times New Roman" w:hAnsi="Times New Roman"/>
          <w:sz w:val="24"/>
          <w:lang w:val="ru-RU"/>
        </w:rPr>
        <w:t>г. (прирост объема сети составляет 0,6%).</w:t>
      </w:r>
    </w:p>
    <w:p w14:paraId="61E80522" w14:textId="77777777" w:rsidR="00266454" w:rsidRDefault="00266454" w:rsidP="00266454">
      <w:pPr>
        <w:spacing w:line="360" w:lineRule="auto"/>
        <w:jc w:val="center"/>
      </w:pPr>
      <w:r w:rsidRPr="00EA14D1">
        <w:rPr>
          <w:noProof/>
          <w:lang w:val="ru-RU" w:eastAsia="ru-RU"/>
        </w:rPr>
        <w:lastRenderedPageBreak/>
        <w:drawing>
          <wp:inline distT="0" distB="0" distL="0" distR="0" wp14:anchorId="44F08A20" wp14:editId="5AEFB6AE">
            <wp:extent cx="5286375" cy="28956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9E2BD" w14:textId="6A75BC32" w:rsidR="00266454" w:rsidRPr="00B40F5D" w:rsidRDefault="00266454" w:rsidP="00B40F5D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Рисунок 1 – Динамика изме</w:t>
      </w:r>
      <w:r w:rsidR="00140C39">
        <w:rPr>
          <w:rFonts w:ascii="Times New Roman" w:eastAsia="Times New Roman" w:hAnsi="Times New Roman"/>
          <w:sz w:val="24"/>
          <w:lang w:val="ru-RU"/>
        </w:rPr>
        <w:t>нения объема тепловой сети ОАО «Тепловые сети»</w:t>
      </w:r>
      <w:r w:rsidRPr="00B40F5D">
        <w:rPr>
          <w:rFonts w:ascii="Times New Roman" w:eastAsia="Times New Roman" w:hAnsi="Times New Roman"/>
          <w:sz w:val="24"/>
          <w:lang w:val="ru-RU"/>
        </w:rPr>
        <w:t>, м3</w:t>
      </w:r>
    </w:p>
    <w:p w14:paraId="051C2A08" w14:textId="7D3D9110" w:rsidR="00266454" w:rsidRPr="00B40F5D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На рисунках 2, 3 сопоставляются для сравнения составляющие бала</w:t>
      </w:r>
      <w:r w:rsidR="00140C39">
        <w:rPr>
          <w:rFonts w:ascii="Times New Roman" w:eastAsia="Times New Roman" w:hAnsi="Times New Roman"/>
          <w:sz w:val="24"/>
          <w:lang w:val="ru-RU"/>
        </w:rPr>
        <w:t>нсов теплоносителя в 2016 и 2021 г</w:t>
      </w:r>
      <w:r w:rsidRPr="00B40F5D">
        <w:rPr>
          <w:rFonts w:ascii="Times New Roman" w:eastAsia="Times New Roman" w:hAnsi="Times New Roman"/>
          <w:sz w:val="24"/>
          <w:lang w:val="ru-RU"/>
        </w:rPr>
        <w:t>.</w:t>
      </w:r>
    </w:p>
    <w:p w14:paraId="220F38ED" w14:textId="4D520548" w:rsidR="00266454" w:rsidRPr="00266454" w:rsidRDefault="00266454" w:rsidP="00266454">
      <w:pPr>
        <w:pStyle w:val="2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51" w:name="_Toc49435994"/>
      <w:bookmarkStart w:id="52" w:name="_Toc104303204"/>
      <w:r>
        <w:rPr>
          <w:rFonts w:ascii="Times New Roman" w:hAnsi="Times New Roman"/>
          <w:color w:val="auto"/>
          <w:sz w:val="24"/>
          <w:lang w:val="ru-RU"/>
        </w:rPr>
        <w:t>6.</w:t>
      </w:r>
      <w:r w:rsidRPr="00266454">
        <w:rPr>
          <w:rFonts w:ascii="Times New Roman" w:hAnsi="Times New Roman"/>
          <w:color w:val="auto"/>
          <w:sz w:val="24"/>
          <w:lang w:val="ru-RU"/>
        </w:rPr>
        <w:t>2.2 Расчетная величина нормативных потерь теплоносителя в тепловых сетях от котельных ЗАТО Северск</w:t>
      </w:r>
      <w:bookmarkEnd w:id="51"/>
      <w:bookmarkEnd w:id="52"/>
    </w:p>
    <w:p w14:paraId="3D078F0D" w14:textId="77777777" w:rsidR="00266454" w:rsidRPr="00266454" w:rsidRDefault="00266454" w:rsidP="00266454">
      <w:pPr>
        <w:spacing w:line="360" w:lineRule="auto"/>
        <w:rPr>
          <w:color w:val="2D2D2D"/>
          <w:spacing w:val="1"/>
          <w:shd w:val="clear" w:color="auto" w:fill="FFFFFF"/>
          <w:lang w:val="ru-RU"/>
        </w:rPr>
      </w:pPr>
    </w:p>
    <w:p w14:paraId="6607ACFA" w14:textId="6CE97D61" w:rsidR="00266454" w:rsidRPr="00B40F5D" w:rsidRDefault="00B40F5D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В п</w:t>
      </w:r>
      <w:r w:rsidR="00266454" w:rsidRPr="00B40F5D">
        <w:rPr>
          <w:rFonts w:ascii="Times New Roman" w:eastAsia="Times New Roman" w:hAnsi="Times New Roman"/>
          <w:sz w:val="24"/>
          <w:lang w:val="ru-RU"/>
        </w:rPr>
        <w:t xml:space="preserve">. </w:t>
      </w:r>
      <w:r w:rsidRPr="00B40F5D">
        <w:rPr>
          <w:rFonts w:ascii="Times New Roman" w:eastAsia="Times New Roman" w:hAnsi="Times New Roman"/>
          <w:sz w:val="24"/>
          <w:lang w:val="ru-RU"/>
        </w:rPr>
        <w:t>Самусь и п</w:t>
      </w:r>
      <w:r w:rsidR="00266454" w:rsidRPr="00B40F5D">
        <w:rPr>
          <w:rFonts w:ascii="Times New Roman" w:eastAsia="Times New Roman" w:hAnsi="Times New Roman"/>
          <w:sz w:val="24"/>
          <w:lang w:val="ru-RU"/>
        </w:rPr>
        <w:t xml:space="preserve">. Орловка системы теплоснабжения закрытого типа. </w:t>
      </w:r>
    </w:p>
    <w:p w14:paraId="4F83E90E" w14:textId="70E318BB" w:rsidR="00266454" w:rsidRDefault="00266454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Данные о годовом расходе теплоносителя на подпитку систем т</w:t>
      </w:r>
      <w:r w:rsidR="00B40F5D">
        <w:rPr>
          <w:rFonts w:ascii="Times New Roman" w:eastAsia="Times New Roman" w:hAnsi="Times New Roman"/>
          <w:sz w:val="24"/>
          <w:lang w:val="ru-RU"/>
        </w:rPr>
        <w:t>еплоснабжения от котельных в п. Самусь и п</w:t>
      </w:r>
      <w:r w:rsidRPr="00B40F5D">
        <w:rPr>
          <w:rFonts w:ascii="Times New Roman" w:eastAsia="Times New Roman" w:hAnsi="Times New Roman"/>
          <w:sz w:val="24"/>
          <w:lang w:val="ru-RU"/>
        </w:rPr>
        <w:t>. Орловка за ре</w:t>
      </w:r>
      <w:r w:rsidR="00937F63">
        <w:rPr>
          <w:rFonts w:ascii="Times New Roman" w:eastAsia="Times New Roman" w:hAnsi="Times New Roman"/>
          <w:sz w:val="24"/>
          <w:lang w:val="ru-RU"/>
        </w:rPr>
        <w:t>троспективный период 2017-2023</w:t>
      </w:r>
      <w:r w:rsidR="00B40F5D">
        <w:rPr>
          <w:rFonts w:ascii="Times New Roman" w:eastAsia="Times New Roman" w:hAnsi="Times New Roman"/>
          <w:sz w:val="24"/>
          <w:lang w:val="ru-RU"/>
        </w:rPr>
        <w:t xml:space="preserve"> г</w:t>
      </w:r>
      <w:r w:rsidR="00CB4FD4">
        <w:rPr>
          <w:rFonts w:ascii="Times New Roman" w:eastAsia="Times New Roman" w:hAnsi="Times New Roman"/>
          <w:sz w:val="24"/>
          <w:lang w:val="ru-RU"/>
        </w:rPr>
        <w:t>г. приведены в таблицах 1-3.</w:t>
      </w:r>
    </w:p>
    <w:p w14:paraId="09E892F3" w14:textId="173ADAFD" w:rsidR="00937F63" w:rsidRPr="00B40F5D" w:rsidRDefault="00937F63" w:rsidP="00B40F5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>Фактические данные годового расхода теплоносителя по котельным расположенным на внегородских территориях ЗАТО Северск не предоставлены.</w:t>
      </w:r>
    </w:p>
    <w:p w14:paraId="1290B00E" w14:textId="77777777" w:rsidR="00266454" w:rsidRPr="00266454" w:rsidRDefault="00266454" w:rsidP="00266454">
      <w:pPr>
        <w:spacing w:line="360" w:lineRule="auto"/>
        <w:jc w:val="both"/>
        <w:rPr>
          <w:rFonts w:ascii="Times New Roman CYR" w:hAnsi="Times New Roman CYR" w:cs="Times New Roman CYR"/>
          <w:lang w:val="ru-RU"/>
        </w:rPr>
      </w:pPr>
    </w:p>
    <w:p w14:paraId="53BEC720" w14:textId="1E8A090B" w:rsidR="00266454" w:rsidRPr="00B40F5D" w:rsidRDefault="00266454" w:rsidP="00B40F5D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Таблица 1 – Годовой расход теплоносителя источника тепловой энергии – Централь</w:t>
      </w:r>
      <w:r w:rsidR="00B40F5D">
        <w:rPr>
          <w:rFonts w:ascii="Times New Roman" w:eastAsia="Times New Roman" w:hAnsi="Times New Roman"/>
          <w:sz w:val="24"/>
          <w:lang w:val="ru-RU"/>
        </w:rPr>
        <w:t>ная отопительная котельная в п</w:t>
      </w:r>
      <w:r w:rsidRPr="00B40F5D">
        <w:rPr>
          <w:rFonts w:ascii="Times New Roman" w:eastAsia="Times New Roman" w:hAnsi="Times New Roman"/>
          <w:sz w:val="24"/>
          <w:lang w:val="ru-RU"/>
        </w:rPr>
        <w:t>. Самусь в зоне деятельности организации ООО «Теп</w:t>
      </w:r>
      <w:r w:rsidR="00937F63">
        <w:rPr>
          <w:rFonts w:ascii="Times New Roman" w:eastAsia="Times New Roman" w:hAnsi="Times New Roman"/>
          <w:sz w:val="24"/>
          <w:lang w:val="ru-RU"/>
        </w:rPr>
        <w:t>ло Плюс» за период 2017-2023</w:t>
      </w:r>
      <w:r w:rsidRPr="00B40F5D">
        <w:rPr>
          <w:rFonts w:ascii="Times New Roman" w:eastAsia="Times New Roman" w:hAnsi="Times New Roman"/>
          <w:sz w:val="24"/>
          <w:lang w:val="ru-RU"/>
        </w:rPr>
        <w:t xml:space="preserve"> гг., м3 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26"/>
        <w:gridCol w:w="765"/>
        <w:gridCol w:w="887"/>
        <w:gridCol w:w="887"/>
        <w:gridCol w:w="887"/>
        <w:gridCol w:w="887"/>
        <w:gridCol w:w="887"/>
        <w:gridCol w:w="887"/>
        <w:gridCol w:w="883"/>
      </w:tblGrid>
      <w:tr w:rsidR="00937F63" w:rsidRPr="00550FA6" w14:paraId="603C02D1" w14:textId="77777777" w:rsidTr="00301D1A">
        <w:trPr>
          <w:trHeight w:val="131"/>
          <w:tblHeader/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3E2B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416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Размерность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A03D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FB62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B36B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0163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13EC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205E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BBF9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2023</w:t>
            </w:r>
          </w:p>
        </w:tc>
      </w:tr>
      <w:tr w:rsidR="00301D1A" w:rsidRPr="00916F9F" w14:paraId="15502E18" w14:textId="77777777" w:rsidTr="00301D1A">
        <w:trPr>
          <w:trHeight w:val="407"/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F113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Годовые затраты и потери теплоносителя (норматив), в т. ч.: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6E58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916F9F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1D55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10025,3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6EC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10025,3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3253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10025,3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6288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10025,3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714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10025,3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C4C7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10025,3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F051" w14:textId="39B00551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9244,658</w:t>
            </w:r>
          </w:p>
        </w:tc>
      </w:tr>
      <w:tr w:rsidR="00301D1A" w:rsidRPr="00916F9F" w14:paraId="61123ACB" w14:textId="77777777" w:rsidTr="00301D1A">
        <w:trPr>
          <w:trHeight w:val="161"/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F9F4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 xml:space="preserve">с </w:t>
            </w:r>
            <w:proofErr w:type="spellStart"/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утечкой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D810" w14:textId="77777777" w:rsidR="00301D1A" w:rsidRPr="00916F9F" w:rsidRDefault="00301D1A" w:rsidP="00301D1A">
            <w:pPr>
              <w:widowControl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916F9F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B02A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9356,924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046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9356,924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ACEE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9356,924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F595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9356,924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4E24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9356,924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7BF8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9356,924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981C" w14:textId="1FCF38B5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8619,948</w:t>
            </w:r>
          </w:p>
        </w:tc>
      </w:tr>
      <w:tr w:rsidR="00301D1A" w:rsidRPr="00916F9F" w14:paraId="19A5A0AB" w14:textId="77777777" w:rsidTr="00301D1A">
        <w:trPr>
          <w:trHeight w:val="199"/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770F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технологические</w:t>
            </w:r>
            <w:proofErr w:type="spellEnd"/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затраты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0D9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916F9F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C9BA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668,353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B6B1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668,353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8123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668,353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793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668,353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B6C4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668,353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5A69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</w:rPr>
              <w:t>668,353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6CDA" w14:textId="24C4103D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624,710</w:t>
            </w:r>
          </w:p>
        </w:tc>
      </w:tr>
    </w:tbl>
    <w:p w14:paraId="35C121E8" w14:textId="77777777" w:rsidR="00266454" w:rsidRPr="00CF4BF8" w:rsidRDefault="00266454" w:rsidP="00266454">
      <w:pPr>
        <w:spacing w:line="360" w:lineRule="auto"/>
        <w:jc w:val="both"/>
        <w:rPr>
          <w:sz w:val="20"/>
          <w:szCs w:val="20"/>
        </w:rPr>
      </w:pPr>
    </w:p>
    <w:p w14:paraId="4D3E8517" w14:textId="59FB1A3A" w:rsidR="00266454" w:rsidRPr="00B40F5D" w:rsidRDefault="00266454" w:rsidP="00B40F5D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lastRenderedPageBreak/>
        <w:t xml:space="preserve">Таблица 2 – Годовой расход теплоносителя источника тепловой энергии </w:t>
      </w:r>
      <w:r w:rsidR="00B40F5D">
        <w:rPr>
          <w:rFonts w:ascii="Times New Roman" w:eastAsia="Times New Roman" w:hAnsi="Times New Roman"/>
          <w:sz w:val="24"/>
          <w:lang w:val="ru-RU"/>
        </w:rPr>
        <w:t xml:space="preserve">– котельная по ул. </w:t>
      </w:r>
      <w:proofErr w:type="spellStart"/>
      <w:r w:rsidR="00B40F5D">
        <w:rPr>
          <w:rFonts w:ascii="Times New Roman" w:eastAsia="Times New Roman" w:hAnsi="Times New Roman"/>
          <w:sz w:val="24"/>
          <w:lang w:val="ru-RU"/>
        </w:rPr>
        <w:t>Камышка</w:t>
      </w:r>
      <w:proofErr w:type="spellEnd"/>
      <w:r w:rsidR="00B40F5D">
        <w:rPr>
          <w:rFonts w:ascii="Times New Roman" w:eastAsia="Times New Roman" w:hAnsi="Times New Roman"/>
          <w:sz w:val="24"/>
          <w:lang w:val="ru-RU"/>
        </w:rPr>
        <w:t xml:space="preserve"> в п</w:t>
      </w:r>
      <w:r w:rsidRPr="00B40F5D">
        <w:rPr>
          <w:rFonts w:ascii="Times New Roman" w:eastAsia="Times New Roman" w:hAnsi="Times New Roman"/>
          <w:sz w:val="24"/>
          <w:lang w:val="ru-RU"/>
        </w:rPr>
        <w:t xml:space="preserve">. Самусь в зоне деятельности организации </w:t>
      </w:r>
      <w:r w:rsidR="00A968D5" w:rsidRPr="00A968D5">
        <w:rPr>
          <w:rFonts w:ascii="Times New Roman" w:eastAsia="Times New Roman" w:hAnsi="Times New Roman"/>
          <w:sz w:val="24"/>
          <w:lang w:val="ru-RU"/>
        </w:rPr>
        <w:t>ООО «Уют Орловка»</w:t>
      </w:r>
      <w:r w:rsidR="00937F63">
        <w:rPr>
          <w:rFonts w:ascii="Times New Roman" w:eastAsia="Times New Roman" w:hAnsi="Times New Roman"/>
          <w:sz w:val="24"/>
          <w:lang w:val="ru-RU"/>
        </w:rPr>
        <w:t xml:space="preserve"> за период 2017-2023</w:t>
      </w:r>
      <w:r w:rsidRPr="00B40F5D">
        <w:rPr>
          <w:rFonts w:ascii="Times New Roman" w:eastAsia="Times New Roman" w:hAnsi="Times New Roman"/>
          <w:sz w:val="24"/>
          <w:lang w:val="ru-RU"/>
        </w:rPr>
        <w:t xml:space="preserve"> гг., м3 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9"/>
        <w:gridCol w:w="1297"/>
        <w:gridCol w:w="865"/>
        <w:gridCol w:w="865"/>
        <w:gridCol w:w="865"/>
        <w:gridCol w:w="863"/>
        <w:gridCol w:w="863"/>
        <w:gridCol w:w="863"/>
        <w:gridCol w:w="846"/>
      </w:tblGrid>
      <w:tr w:rsidR="00937F63" w:rsidRPr="008D75D3" w14:paraId="6A16F2FF" w14:textId="77777777" w:rsidTr="00301D1A">
        <w:trPr>
          <w:trHeight w:val="131"/>
          <w:tblHeader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4C33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029E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Размерность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2D1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8756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DF29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78C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6C8E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745A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88B3" w14:textId="77777777" w:rsidR="00937F63" w:rsidRPr="00EA3BAE" w:rsidRDefault="00937F63" w:rsidP="00E31F7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2023</w:t>
            </w:r>
          </w:p>
        </w:tc>
      </w:tr>
      <w:tr w:rsidR="00301D1A" w:rsidRPr="008D75D3" w14:paraId="28106D1E" w14:textId="77777777" w:rsidTr="00301D1A">
        <w:trPr>
          <w:trHeight w:val="407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14C7" w14:textId="77777777" w:rsidR="00301D1A" w:rsidRPr="00916F9F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Годовые затраты и потери теплоносителя (норматив), в т. ч.: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DE99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849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319,1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28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319,1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2CD1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319,1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2C1D" w14:textId="77777777" w:rsidR="00301D1A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319,1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1460" w14:textId="77777777" w:rsidR="00301D1A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319,1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76C" w14:textId="77777777" w:rsidR="00301D1A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319,1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4E30" w14:textId="0C3464A2" w:rsidR="00301D1A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332,186</w:t>
            </w:r>
          </w:p>
        </w:tc>
      </w:tr>
      <w:tr w:rsidR="00301D1A" w:rsidRPr="008D75D3" w14:paraId="5B947F13" w14:textId="77777777" w:rsidTr="00301D1A">
        <w:trPr>
          <w:trHeight w:val="161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DE09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 xml:space="preserve">с </w:t>
            </w:r>
            <w:proofErr w:type="spellStart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>утечкой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B358" w14:textId="77777777" w:rsidR="00301D1A" w:rsidRPr="008D75D3" w:rsidRDefault="00301D1A" w:rsidP="00301D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1A05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297,836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36F6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297,836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7307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297,836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B087" w14:textId="77777777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297,836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14D7" w14:textId="77777777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297,836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683A" w14:textId="77777777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297,836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571C" w14:textId="5452B5E9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310,040</w:t>
            </w:r>
          </w:p>
        </w:tc>
      </w:tr>
      <w:tr w:rsidR="00301D1A" w:rsidRPr="008D75D3" w14:paraId="38091389" w14:textId="77777777" w:rsidTr="00301D1A">
        <w:trPr>
          <w:trHeight w:val="199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D4B1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>технологические</w:t>
            </w:r>
            <w:proofErr w:type="spellEnd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>затраты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6D82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DA96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21,273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57A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21,273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9A6" w14:textId="77777777" w:rsidR="00301D1A" w:rsidRPr="008D75D3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21,273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B536" w14:textId="77777777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21,273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C5A3" w14:textId="77777777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21,273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E312" w14:textId="77777777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744D">
              <w:rPr>
                <w:rFonts w:ascii="Times New Roman" w:eastAsia="Times New Roman" w:hAnsi="Times New Roman"/>
                <w:sz w:val="20"/>
                <w:szCs w:val="20"/>
              </w:rPr>
              <w:t>21,273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EFE6" w14:textId="62C97037" w:rsidR="00301D1A" w:rsidRPr="00B2744D" w:rsidRDefault="00301D1A" w:rsidP="00301D1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22,146</w:t>
            </w:r>
          </w:p>
        </w:tc>
      </w:tr>
    </w:tbl>
    <w:p w14:paraId="2DE0A08F" w14:textId="77777777" w:rsidR="00266454" w:rsidRPr="00CF4BF8" w:rsidRDefault="00266454" w:rsidP="00266454">
      <w:pPr>
        <w:spacing w:line="360" w:lineRule="auto"/>
        <w:jc w:val="both"/>
      </w:pPr>
    </w:p>
    <w:p w14:paraId="1D7C6BC3" w14:textId="176620FD" w:rsidR="00266454" w:rsidRPr="00B40F5D" w:rsidRDefault="00266454" w:rsidP="00B40F5D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B40F5D">
        <w:rPr>
          <w:rFonts w:ascii="Times New Roman" w:eastAsia="Times New Roman" w:hAnsi="Times New Roman"/>
          <w:sz w:val="24"/>
          <w:lang w:val="ru-RU"/>
        </w:rPr>
        <w:t>Таблица 3 – Годовой расход теплоносителя источника те</w:t>
      </w:r>
      <w:r w:rsidR="00B40F5D">
        <w:rPr>
          <w:rFonts w:ascii="Times New Roman" w:eastAsia="Times New Roman" w:hAnsi="Times New Roman"/>
          <w:sz w:val="24"/>
          <w:lang w:val="ru-RU"/>
        </w:rPr>
        <w:t>пловой энергии – котельная в п</w:t>
      </w:r>
      <w:r w:rsidRPr="00B40F5D">
        <w:rPr>
          <w:rFonts w:ascii="Times New Roman" w:eastAsia="Times New Roman" w:hAnsi="Times New Roman"/>
          <w:sz w:val="24"/>
          <w:lang w:val="ru-RU"/>
        </w:rPr>
        <w:t xml:space="preserve">. Орловка в зоне деятельности организации </w:t>
      </w:r>
      <w:r w:rsidR="00637481">
        <w:rPr>
          <w:rFonts w:ascii="Times New Roman" w:eastAsia="Times New Roman" w:hAnsi="Times New Roman"/>
          <w:sz w:val="24"/>
          <w:lang w:val="ru-RU"/>
        </w:rPr>
        <w:t>ООО «</w:t>
      </w:r>
      <w:r w:rsidR="00937F63">
        <w:rPr>
          <w:rFonts w:ascii="Times New Roman" w:eastAsia="Times New Roman" w:hAnsi="Times New Roman"/>
          <w:sz w:val="24"/>
          <w:lang w:val="ru-RU"/>
        </w:rPr>
        <w:t>Уют Орловка» за период 2017-2023</w:t>
      </w:r>
      <w:r w:rsidR="00B40F5D">
        <w:rPr>
          <w:rFonts w:ascii="Times New Roman" w:eastAsia="Times New Roman" w:hAnsi="Times New Roman"/>
          <w:sz w:val="24"/>
          <w:lang w:val="ru-RU"/>
        </w:rPr>
        <w:t xml:space="preserve"> г</w:t>
      </w:r>
      <w:r w:rsidRPr="00B40F5D">
        <w:rPr>
          <w:rFonts w:ascii="Times New Roman" w:eastAsia="Times New Roman" w:hAnsi="Times New Roman"/>
          <w:sz w:val="24"/>
          <w:lang w:val="ru-RU"/>
        </w:rPr>
        <w:t xml:space="preserve">г., м3 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9"/>
        <w:gridCol w:w="1299"/>
        <w:gridCol w:w="867"/>
        <w:gridCol w:w="865"/>
        <w:gridCol w:w="865"/>
        <w:gridCol w:w="863"/>
        <w:gridCol w:w="863"/>
        <w:gridCol w:w="863"/>
        <w:gridCol w:w="842"/>
      </w:tblGrid>
      <w:tr w:rsidR="00937F63" w:rsidRPr="008D75D3" w14:paraId="06152024" w14:textId="77777777" w:rsidTr="00301D1A">
        <w:trPr>
          <w:trHeight w:val="131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3C85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8745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Размерность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2A73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4316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D82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2019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A7E2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8A21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A3BAE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E5BC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3DA7" w14:textId="77777777" w:rsidR="00937F63" w:rsidRPr="00EA3BAE" w:rsidRDefault="00937F63" w:rsidP="00E31F78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2023</w:t>
            </w:r>
          </w:p>
        </w:tc>
      </w:tr>
      <w:tr w:rsidR="00301D1A" w:rsidRPr="008D75D3" w14:paraId="68BC12D4" w14:textId="77777777" w:rsidTr="00301D1A">
        <w:trPr>
          <w:trHeight w:val="407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AAD7" w14:textId="77777777" w:rsidR="00301D1A" w:rsidRPr="00916F9F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916F9F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Годовые затраты и потери теплоносителя (норматив), в т. ч.: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E8EC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9873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510,8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5124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510,8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91FE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510,8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94CB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510,8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F4AD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510,8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9540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510,8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6A3A" w14:textId="5D8C2341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859,258</w:t>
            </w:r>
          </w:p>
        </w:tc>
      </w:tr>
      <w:tr w:rsidR="00301D1A" w:rsidRPr="008D75D3" w14:paraId="243638E4" w14:textId="77777777" w:rsidTr="00301D1A">
        <w:trPr>
          <w:trHeight w:val="161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E1A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 xml:space="preserve">с </w:t>
            </w:r>
            <w:proofErr w:type="spellStart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>утечкой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622E" w14:textId="77777777" w:rsidR="00301D1A" w:rsidRPr="008D75D3" w:rsidRDefault="00301D1A" w:rsidP="00301D1A">
            <w:pPr>
              <w:widowControl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442B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476,6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0E12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476,6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AA52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476,6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734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476,6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8071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476,6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64FD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476,6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401" w14:textId="571F15D3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801,972</w:t>
            </w:r>
          </w:p>
        </w:tc>
      </w:tr>
      <w:tr w:rsidR="00301D1A" w:rsidRPr="008D75D3" w14:paraId="4539203D" w14:textId="77777777" w:rsidTr="00301D1A">
        <w:trPr>
          <w:trHeight w:val="199"/>
          <w:jc w:val="center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4417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>технологические</w:t>
            </w:r>
            <w:proofErr w:type="spellEnd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2E06">
              <w:rPr>
                <w:rFonts w:ascii="Times New Roman" w:eastAsia="Times New Roman" w:hAnsi="Times New Roman"/>
                <w:sz w:val="20"/>
                <w:szCs w:val="20"/>
              </w:rPr>
              <w:t>затраты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0837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8D75D3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E200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</w:t>
            </w:r>
            <w:bookmarkStart w:id="53" w:name="_GoBack"/>
            <w:bookmarkEnd w:id="53"/>
            <w:r>
              <w:rPr>
                <w:rFonts w:ascii="Times New Roman" w:eastAsia="Times New Roman" w:hAnsi="Times New Roman"/>
                <w:sz w:val="20"/>
                <w:szCs w:val="20"/>
              </w:rPr>
              <w:t>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E06F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D247" w14:textId="77777777" w:rsidR="00301D1A" w:rsidRPr="008D75D3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9A01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D249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FDA8" w14:textId="77777777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E648" w14:textId="17E05561" w:rsidR="00301D1A" w:rsidRDefault="00301D1A" w:rsidP="00301D1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57,286</w:t>
            </w:r>
          </w:p>
        </w:tc>
      </w:tr>
    </w:tbl>
    <w:p w14:paraId="10282E5E" w14:textId="41E218DE" w:rsidR="00B40F5D" w:rsidRDefault="00B40F5D" w:rsidP="00266454">
      <w:pPr>
        <w:spacing w:line="360" w:lineRule="auto"/>
        <w:rPr>
          <w:color w:val="2D2D2D"/>
          <w:spacing w:val="1"/>
          <w:shd w:val="clear" w:color="auto" w:fill="FFFFFF"/>
        </w:rPr>
      </w:pPr>
    </w:p>
    <w:p w14:paraId="78078750" w14:textId="77777777" w:rsidR="00266454" w:rsidRPr="00B40F5D" w:rsidRDefault="00266454" w:rsidP="00B40F5D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14:paraId="53DF12E7" w14:textId="77777777" w:rsidR="00266454" w:rsidRPr="00CF4BF8" w:rsidRDefault="00266454" w:rsidP="00266454">
      <w:pPr>
        <w:spacing w:line="360" w:lineRule="auto"/>
        <w:rPr>
          <w:color w:val="2D2D2D"/>
          <w:spacing w:val="1"/>
          <w:shd w:val="clear" w:color="auto" w:fill="FFFFFF"/>
        </w:rPr>
      </w:pPr>
    </w:p>
    <w:p w14:paraId="2FE51816" w14:textId="77777777" w:rsidR="00266454" w:rsidRPr="00CF4BF8" w:rsidRDefault="00266454" w:rsidP="00266454">
      <w:pPr>
        <w:spacing w:line="360" w:lineRule="auto"/>
        <w:rPr>
          <w:color w:val="2D2D2D"/>
          <w:spacing w:val="1"/>
          <w:shd w:val="clear" w:color="auto" w:fill="FFFFFF"/>
        </w:rPr>
      </w:pPr>
    </w:p>
    <w:p w14:paraId="02D9DA9D" w14:textId="77777777" w:rsidR="00266454" w:rsidRDefault="00266454" w:rsidP="00266454">
      <w:pPr>
        <w:spacing w:line="360" w:lineRule="auto"/>
        <w:ind w:firstLine="284"/>
        <w:rPr>
          <w:color w:val="2D2D2D"/>
          <w:spacing w:val="1"/>
          <w:shd w:val="clear" w:color="auto" w:fill="FFFFFF"/>
        </w:rPr>
        <w:sectPr w:rsidR="00266454" w:rsidSect="00266454">
          <w:footerReference w:type="default" r:id="rId11"/>
          <w:pgSz w:w="11906" w:h="16838" w:code="9"/>
          <w:pgMar w:top="1134" w:right="566" w:bottom="1134" w:left="1134" w:header="709" w:footer="709" w:gutter="0"/>
          <w:cols w:space="708"/>
          <w:titlePg/>
          <w:docGrid w:linePitch="360"/>
        </w:sectPr>
      </w:pPr>
    </w:p>
    <w:p w14:paraId="7AA46B9C" w14:textId="0E05AC7B" w:rsidR="00266454" w:rsidRPr="00266454" w:rsidRDefault="00266454" w:rsidP="00266454">
      <w:pPr>
        <w:pStyle w:val="1"/>
        <w:ind w:left="0"/>
        <w:jc w:val="center"/>
        <w:rPr>
          <w:sz w:val="24"/>
          <w:szCs w:val="24"/>
          <w:lang w:val="ru-RU"/>
        </w:rPr>
      </w:pPr>
      <w:bookmarkStart w:id="54" w:name="_Toc49435995"/>
      <w:bookmarkStart w:id="55" w:name="_Toc104303205"/>
      <w:r>
        <w:rPr>
          <w:sz w:val="24"/>
          <w:szCs w:val="24"/>
          <w:lang w:val="ru-RU"/>
        </w:rPr>
        <w:lastRenderedPageBreak/>
        <w:t>6.</w:t>
      </w:r>
      <w:r w:rsidRPr="00266454">
        <w:rPr>
          <w:sz w:val="24"/>
          <w:szCs w:val="24"/>
          <w:lang w:val="ru-RU"/>
        </w:rPr>
        <w:t>3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54"/>
      <w:bookmarkEnd w:id="55"/>
    </w:p>
    <w:p w14:paraId="3E3D8837" w14:textId="77777777" w:rsidR="00266454" w:rsidRDefault="00266454" w:rsidP="00266454">
      <w:pPr>
        <w:spacing w:line="360" w:lineRule="auto"/>
        <w:jc w:val="both"/>
        <w:rPr>
          <w:color w:val="2D2D2D"/>
          <w:spacing w:val="1"/>
          <w:shd w:val="clear" w:color="auto" w:fill="FFFFFF"/>
          <w:lang w:val="ru-RU"/>
        </w:rPr>
      </w:pPr>
      <w:r w:rsidRPr="00266454">
        <w:rPr>
          <w:color w:val="2D2D2D"/>
          <w:spacing w:val="1"/>
          <w:shd w:val="clear" w:color="auto" w:fill="FFFFFF"/>
          <w:lang w:val="ru-RU"/>
        </w:rPr>
        <w:tab/>
      </w:r>
    </w:p>
    <w:p w14:paraId="10C130D2" w14:textId="3591DF9C" w:rsidR="00266454" w:rsidRPr="00D63A0F" w:rsidRDefault="00266454" w:rsidP="00D63A0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D63A0F">
        <w:rPr>
          <w:rFonts w:ascii="Times New Roman" w:eastAsia="Times New Roman" w:hAnsi="Times New Roman"/>
          <w:sz w:val="24"/>
          <w:lang w:val="ru-RU"/>
        </w:rPr>
        <w:t>В таблице</w:t>
      </w:r>
      <w:r w:rsidR="002E59B9">
        <w:rPr>
          <w:rFonts w:ascii="Times New Roman" w:eastAsia="Times New Roman" w:hAnsi="Times New Roman"/>
          <w:sz w:val="24"/>
          <w:lang w:val="ru-RU"/>
        </w:rPr>
        <w:t xml:space="preserve"> 4</w:t>
      </w:r>
      <w:r w:rsidRPr="00D63A0F">
        <w:rPr>
          <w:rFonts w:ascii="Times New Roman" w:eastAsia="Times New Roman" w:hAnsi="Times New Roman"/>
          <w:sz w:val="24"/>
          <w:lang w:val="ru-RU"/>
        </w:rPr>
        <w:t xml:space="preserve"> приводится структура баланса теплоносителя в годовом разрезе в системе теплоснабж</w:t>
      </w:r>
      <w:r w:rsidR="00140C39">
        <w:rPr>
          <w:rFonts w:ascii="Times New Roman" w:eastAsia="Times New Roman" w:hAnsi="Times New Roman"/>
          <w:sz w:val="24"/>
          <w:lang w:val="ru-RU"/>
        </w:rPr>
        <w:t xml:space="preserve">ения </w:t>
      </w:r>
      <w:r w:rsidR="004954F9">
        <w:rPr>
          <w:rFonts w:ascii="Times New Roman" w:eastAsia="Times New Roman" w:hAnsi="Times New Roman"/>
          <w:sz w:val="24"/>
          <w:lang w:val="ru-RU"/>
        </w:rPr>
        <w:t>ТЭЦ АО «РИР» за период 2019-2023</w:t>
      </w:r>
      <w:r w:rsidRPr="00D63A0F">
        <w:rPr>
          <w:rFonts w:ascii="Times New Roman" w:eastAsia="Times New Roman" w:hAnsi="Times New Roman"/>
          <w:sz w:val="24"/>
          <w:lang w:val="ru-RU"/>
        </w:rPr>
        <w:t xml:space="preserve"> гг.</w:t>
      </w:r>
    </w:p>
    <w:p w14:paraId="20E8B4BC" w14:textId="77777777" w:rsidR="00D63A0F" w:rsidRDefault="00D63A0F" w:rsidP="00D63A0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5E7A971E" w14:textId="6103559F" w:rsidR="00266454" w:rsidRPr="00D63A0F" w:rsidRDefault="002E59B9" w:rsidP="00D63A0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>Таблица 4</w:t>
      </w:r>
      <w:r w:rsidR="00D63A0F">
        <w:rPr>
          <w:rFonts w:ascii="Times New Roman" w:eastAsia="Times New Roman" w:hAnsi="Times New Roman"/>
          <w:sz w:val="24"/>
          <w:lang w:val="ru-RU"/>
        </w:rPr>
        <w:t xml:space="preserve"> </w:t>
      </w:r>
      <w:r w:rsidR="00266454" w:rsidRPr="00D63A0F">
        <w:rPr>
          <w:rFonts w:ascii="Times New Roman" w:eastAsia="Times New Roman" w:hAnsi="Times New Roman"/>
          <w:sz w:val="24"/>
          <w:lang w:val="ru-RU"/>
        </w:rPr>
        <w:t>– Годовой расход теплоносителя источника тепловой энерг</w:t>
      </w:r>
      <w:r w:rsidR="00140C39">
        <w:rPr>
          <w:rFonts w:ascii="Times New Roman" w:eastAsia="Times New Roman" w:hAnsi="Times New Roman"/>
          <w:sz w:val="24"/>
          <w:lang w:val="ru-RU"/>
        </w:rPr>
        <w:t xml:space="preserve">ии – </w:t>
      </w:r>
      <w:r w:rsidR="004954F9">
        <w:rPr>
          <w:rFonts w:ascii="Times New Roman" w:eastAsia="Times New Roman" w:hAnsi="Times New Roman"/>
          <w:sz w:val="24"/>
          <w:lang w:val="ru-RU"/>
        </w:rPr>
        <w:t>ТЭЦ АО «РИР» за период 2019-2023</w:t>
      </w:r>
      <w:r w:rsidR="00266454" w:rsidRPr="00D63A0F">
        <w:rPr>
          <w:rFonts w:ascii="Times New Roman" w:eastAsia="Times New Roman" w:hAnsi="Times New Roman"/>
          <w:sz w:val="24"/>
          <w:lang w:val="ru-RU"/>
        </w:rPr>
        <w:t xml:space="preserve"> гг</w:t>
      </w:r>
      <w:r w:rsidR="00140C39">
        <w:rPr>
          <w:rFonts w:ascii="Times New Roman" w:eastAsia="Times New Roman" w:hAnsi="Times New Roman"/>
          <w:sz w:val="24"/>
          <w:lang w:val="ru-RU"/>
        </w:rPr>
        <w:t>.</w:t>
      </w:r>
      <w:r w:rsidR="00266454" w:rsidRPr="00D63A0F">
        <w:rPr>
          <w:rFonts w:ascii="Times New Roman" w:eastAsia="Times New Roman" w:hAnsi="Times New Roman"/>
          <w:sz w:val="24"/>
          <w:lang w:val="ru-RU"/>
        </w:rPr>
        <w:t xml:space="preserve">, тыс. м3 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18"/>
        <w:gridCol w:w="1366"/>
        <w:gridCol w:w="1148"/>
        <w:gridCol w:w="1101"/>
        <w:gridCol w:w="932"/>
        <w:gridCol w:w="1015"/>
        <w:gridCol w:w="1015"/>
      </w:tblGrid>
      <w:tr w:rsidR="00FD0D97" w:rsidRPr="00C113A8" w14:paraId="05E7D802" w14:textId="4FA7C125" w:rsidTr="00294458">
        <w:trPr>
          <w:trHeight w:val="20"/>
          <w:jc w:val="center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987" w14:textId="38667A95" w:rsidR="00FD0D97" w:rsidRPr="00140C39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9953" w14:textId="1898290A" w:rsidR="00FD0D97" w:rsidRPr="00140C39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Размерность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0894" w14:textId="77777777" w:rsidR="00FD0D97" w:rsidRPr="00EA3BAE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E051" w14:textId="77777777" w:rsidR="00FD0D97" w:rsidRPr="00EA3BAE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795E" w14:textId="77777777" w:rsidR="00FD0D97" w:rsidRPr="00EA3BAE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BB06" w14:textId="77777777" w:rsidR="00FD0D97" w:rsidRPr="00EA3BAE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9635" w14:textId="43213A14" w:rsidR="00FD0D97" w:rsidRPr="00FD0D97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2023</w:t>
            </w:r>
          </w:p>
        </w:tc>
      </w:tr>
      <w:tr w:rsidR="00FD0D97" w:rsidRPr="00C113A8" w14:paraId="560D6FC3" w14:textId="11F4736E" w:rsidTr="00294458">
        <w:trPr>
          <w:trHeight w:val="20"/>
          <w:jc w:val="center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2BA5" w14:textId="46183444" w:rsidR="00FD0D97" w:rsidRPr="00C113A8" w:rsidRDefault="00FD0D97" w:rsidP="00FD0D9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течки теплоносителя в сетях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297E" w14:textId="77777777" w:rsidR="00FD0D97" w:rsidRPr="00C113A8" w:rsidRDefault="00FD0D97" w:rsidP="00FD0D97">
            <w:pPr>
              <w:widowControl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proofErr w:type="spellStart"/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тыс</w:t>
            </w:r>
            <w:proofErr w:type="spellEnd"/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. м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845E" w14:textId="77777777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901,2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C976" w14:textId="77777777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886,6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A05E" w14:textId="77777777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884,4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EA39" w14:textId="77777777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884,4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0652" w14:textId="2A7B3EBE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231,5</w:t>
            </w:r>
          </w:p>
        </w:tc>
      </w:tr>
      <w:tr w:rsidR="00FD0D97" w:rsidRPr="00C113A8" w14:paraId="54338684" w14:textId="2AE85CF2" w:rsidTr="00294458">
        <w:trPr>
          <w:trHeight w:val="20"/>
          <w:jc w:val="center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CBAE" w14:textId="676B4ABC" w:rsidR="00FD0D97" w:rsidRPr="00C113A8" w:rsidRDefault="00FD0D97" w:rsidP="00FD0D9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Расход воды на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 xml:space="preserve"> ГВС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A561" w14:textId="77777777" w:rsidR="00FD0D97" w:rsidRPr="00C113A8" w:rsidRDefault="00FD0D97" w:rsidP="00FD0D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тыс</w:t>
            </w:r>
            <w:proofErr w:type="spellEnd"/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. м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BE8" w14:textId="77777777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2714,6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6BD0" w14:textId="77777777" w:rsidR="00FD0D97" w:rsidRPr="00376D65" w:rsidRDefault="00FD0D97" w:rsidP="00FD0D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2572,3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DDCE" w14:textId="77777777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2499,3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2079" w14:textId="77777777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65">
              <w:rPr>
                <w:rFonts w:ascii="Times New Roman" w:hAnsi="Times New Roman"/>
                <w:sz w:val="20"/>
                <w:szCs w:val="20"/>
              </w:rPr>
              <w:t>3178,6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BA2" w14:textId="0D2CE3AF" w:rsidR="00FD0D97" w:rsidRPr="00376D65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3836,</w:t>
            </w:r>
            <w:r w:rsidRPr="00FD0D9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1734E03" w14:textId="77777777" w:rsidR="00D63A0F" w:rsidRDefault="00D63A0F" w:rsidP="00266454">
      <w:pPr>
        <w:jc w:val="center"/>
      </w:pPr>
    </w:p>
    <w:p w14:paraId="7D611C2D" w14:textId="77777777" w:rsidR="00140C39" w:rsidRPr="00761841" w:rsidRDefault="00140C39" w:rsidP="00140C39">
      <w:pPr>
        <w:widowControl/>
        <w:spacing w:line="360" w:lineRule="auto"/>
        <w:ind w:firstLine="709"/>
        <w:rPr>
          <w:rFonts w:ascii="Times New Roman" w:eastAsia="Times New Roman" w:hAnsi="Times New Roman"/>
          <w:sz w:val="24"/>
          <w:szCs w:val="24"/>
          <w:lang w:val="ru-RU"/>
        </w:rPr>
      </w:pPr>
      <w:r w:rsidRPr="00761841">
        <w:rPr>
          <w:rFonts w:ascii="Times New Roman" w:eastAsia="Times New Roman" w:hAnsi="Times New Roman"/>
          <w:sz w:val="24"/>
          <w:szCs w:val="24"/>
          <w:lang w:val="ru-RU"/>
        </w:rPr>
        <w:t>Из приведенных данных следует:</w:t>
      </w:r>
    </w:p>
    <w:p w14:paraId="1182EB74" w14:textId="77777777" w:rsidR="00140C39" w:rsidRPr="00761841" w:rsidRDefault="00140C39" w:rsidP="00140C39">
      <w:pPr>
        <w:pStyle w:val="af1"/>
        <w:numPr>
          <w:ilvl w:val="0"/>
          <w:numId w:val="41"/>
        </w:numPr>
        <w:spacing w:line="36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подпитка за период 2019-2022</w:t>
      </w:r>
      <w:r w:rsidRPr="00761841">
        <w:rPr>
          <w:rFonts w:eastAsia="Times New Roman"/>
          <w:szCs w:val="24"/>
        </w:rPr>
        <w:t xml:space="preserve"> гг. имеет тенденцию к снижению на </w:t>
      </w:r>
      <w:r>
        <w:rPr>
          <w:rFonts w:eastAsia="Times New Roman"/>
          <w:szCs w:val="24"/>
        </w:rPr>
        <w:t>0,058</w:t>
      </w:r>
      <w:r w:rsidRPr="00761841">
        <w:rPr>
          <w:rFonts w:eastAsia="Times New Roman"/>
          <w:szCs w:val="24"/>
        </w:rPr>
        <w:t xml:space="preserve"> </w:t>
      </w:r>
      <w:r w:rsidRPr="000B6FC2">
        <w:rPr>
          <w:rFonts w:eastAsia="Times New Roman"/>
          <w:szCs w:val="24"/>
        </w:rPr>
        <w:t>м3/ч</w:t>
      </w:r>
      <w:r w:rsidRPr="00761841">
        <w:rPr>
          <w:rFonts w:eastAsia="Times New Roman"/>
          <w:szCs w:val="24"/>
        </w:rPr>
        <w:t>;</w:t>
      </w:r>
    </w:p>
    <w:p w14:paraId="668F736A" w14:textId="77777777" w:rsidR="00140C39" w:rsidRPr="00761841" w:rsidRDefault="00140C39" w:rsidP="00140C39">
      <w:pPr>
        <w:pStyle w:val="af1"/>
        <w:numPr>
          <w:ilvl w:val="0"/>
          <w:numId w:val="41"/>
        </w:numPr>
        <w:spacing w:line="360" w:lineRule="auto"/>
        <w:rPr>
          <w:rFonts w:eastAsia="Times New Roman"/>
          <w:szCs w:val="24"/>
        </w:rPr>
      </w:pPr>
      <w:r w:rsidRPr="00761841">
        <w:rPr>
          <w:rFonts w:eastAsia="Times New Roman"/>
          <w:szCs w:val="24"/>
        </w:rPr>
        <w:t xml:space="preserve">расход воды на ГВС </w:t>
      </w:r>
      <w:r>
        <w:rPr>
          <w:rFonts w:eastAsia="Times New Roman"/>
          <w:szCs w:val="24"/>
        </w:rPr>
        <w:t>увеличился на</w:t>
      </w:r>
      <w:r w:rsidRPr="00761841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0,055</w:t>
      </w:r>
      <w:r w:rsidRPr="00761841">
        <w:rPr>
          <w:rFonts w:eastAsia="Times New Roman"/>
          <w:szCs w:val="24"/>
        </w:rPr>
        <w:t xml:space="preserve"> </w:t>
      </w:r>
      <w:r w:rsidRPr="000B6FC2">
        <w:rPr>
          <w:rFonts w:eastAsia="Times New Roman"/>
          <w:szCs w:val="24"/>
        </w:rPr>
        <w:t>м3/ч</w:t>
      </w:r>
      <w:r w:rsidRPr="00761841">
        <w:rPr>
          <w:rFonts w:eastAsia="Times New Roman"/>
          <w:szCs w:val="24"/>
        </w:rPr>
        <w:t>;</w:t>
      </w:r>
    </w:p>
    <w:p w14:paraId="284BA524" w14:textId="77777777" w:rsidR="00140C39" w:rsidRPr="00761841" w:rsidRDefault="00140C39" w:rsidP="00140C39">
      <w:pPr>
        <w:pStyle w:val="af1"/>
        <w:numPr>
          <w:ilvl w:val="0"/>
          <w:numId w:val="41"/>
        </w:numPr>
        <w:spacing w:line="360" w:lineRule="auto"/>
        <w:rPr>
          <w:rFonts w:eastAsia="Times New Roman"/>
          <w:szCs w:val="24"/>
        </w:rPr>
      </w:pPr>
      <w:r w:rsidRPr="00761841">
        <w:rPr>
          <w:rFonts w:eastAsia="Times New Roman"/>
          <w:szCs w:val="24"/>
        </w:rPr>
        <w:t xml:space="preserve">сверхнормативные потери колеблются в диапазоне от </w:t>
      </w:r>
      <w:r>
        <w:rPr>
          <w:rFonts w:eastAsia="Times New Roman"/>
          <w:szCs w:val="24"/>
        </w:rPr>
        <w:t>0,034</w:t>
      </w:r>
      <w:r w:rsidRPr="00761841">
        <w:rPr>
          <w:rFonts w:eastAsia="Times New Roman"/>
          <w:szCs w:val="24"/>
        </w:rPr>
        <w:t xml:space="preserve"> до </w:t>
      </w:r>
      <w:r>
        <w:rPr>
          <w:rFonts w:eastAsia="Times New Roman"/>
          <w:szCs w:val="24"/>
        </w:rPr>
        <w:t>0,111</w:t>
      </w:r>
      <w:r w:rsidRPr="00761841">
        <w:rPr>
          <w:rFonts w:eastAsia="Times New Roman"/>
          <w:szCs w:val="24"/>
        </w:rPr>
        <w:t xml:space="preserve"> </w:t>
      </w:r>
      <w:r w:rsidRPr="000B6FC2">
        <w:rPr>
          <w:rFonts w:eastAsia="Times New Roman"/>
          <w:szCs w:val="24"/>
        </w:rPr>
        <w:t>м3/ч</w:t>
      </w:r>
      <w:r w:rsidRPr="00761841">
        <w:rPr>
          <w:rFonts w:eastAsia="Times New Roman"/>
          <w:szCs w:val="24"/>
        </w:rPr>
        <w:t>;</w:t>
      </w:r>
    </w:p>
    <w:p w14:paraId="790B24AD" w14:textId="77777777" w:rsidR="00140C39" w:rsidRPr="00761841" w:rsidRDefault="00140C39" w:rsidP="00140C39">
      <w:pPr>
        <w:pStyle w:val="af1"/>
        <w:numPr>
          <w:ilvl w:val="0"/>
          <w:numId w:val="41"/>
        </w:numPr>
        <w:spacing w:line="360" w:lineRule="auto"/>
        <w:rPr>
          <w:rFonts w:eastAsia="Times New Roman"/>
          <w:szCs w:val="24"/>
        </w:rPr>
      </w:pPr>
      <w:r w:rsidRPr="00761841">
        <w:rPr>
          <w:rFonts w:eastAsia="Times New Roman"/>
          <w:szCs w:val="24"/>
        </w:rPr>
        <w:t xml:space="preserve">нормативные утечки в последние годы стабилизировались на уровне </w:t>
      </w:r>
      <w:r>
        <w:rPr>
          <w:rFonts w:eastAsia="Times New Roman"/>
          <w:szCs w:val="24"/>
        </w:rPr>
        <w:t>0,105-0,107</w:t>
      </w:r>
      <w:r w:rsidRPr="00761841">
        <w:rPr>
          <w:rFonts w:eastAsia="Times New Roman"/>
          <w:szCs w:val="24"/>
        </w:rPr>
        <w:t xml:space="preserve"> </w:t>
      </w:r>
      <w:r w:rsidRPr="000B6FC2">
        <w:rPr>
          <w:rFonts w:eastAsia="Times New Roman"/>
          <w:szCs w:val="24"/>
        </w:rPr>
        <w:t>м3/ч</w:t>
      </w:r>
      <w:r w:rsidRPr="00761841">
        <w:rPr>
          <w:rFonts w:eastAsia="Times New Roman"/>
          <w:szCs w:val="24"/>
        </w:rPr>
        <w:t>.</w:t>
      </w:r>
    </w:p>
    <w:p w14:paraId="7B0A3A38" w14:textId="7EC8802C" w:rsidR="00266454" w:rsidRPr="00D63A0F" w:rsidRDefault="002E59B9" w:rsidP="00D63A0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>В таблице 5</w:t>
      </w:r>
      <w:r w:rsidR="00266454" w:rsidRPr="00D63A0F">
        <w:rPr>
          <w:rFonts w:ascii="Times New Roman" w:eastAsia="Times New Roman" w:hAnsi="Times New Roman"/>
          <w:sz w:val="24"/>
          <w:lang w:val="ru-RU"/>
        </w:rPr>
        <w:t xml:space="preserve"> приводятся составляющие часового баланса теплоноси</w:t>
      </w:r>
      <w:r w:rsidR="00140C39">
        <w:rPr>
          <w:rFonts w:ascii="Times New Roman" w:eastAsia="Times New Roman" w:hAnsi="Times New Roman"/>
          <w:sz w:val="24"/>
          <w:lang w:val="ru-RU"/>
        </w:rPr>
        <w:t xml:space="preserve">теля </w:t>
      </w:r>
      <w:r w:rsidR="00294458">
        <w:rPr>
          <w:rFonts w:ascii="Times New Roman" w:eastAsia="Times New Roman" w:hAnsi="Times New Roman"/>
          <w:sz w:val="24"/>
          <w:lang w:val="ru-RU"/>
        </w:rPr>
        <w:t>ТЭЦ АО «РИР» за период 2019-2023</w:t>
      </w:r>
      <w:r w:rsidR="00266454" w:rsidRPr="00D63A0F">
        <w:rPr>
          <w:rFonts w:ascii="Times New Roman" w:eastAsia="Times New Roman" w:hAnsi="Times New Roman"/>
          <w:sz w:val="24"/>
          <w:lang w:val="ru-RU"/>
        </w:rPr>
        <w:t xml:space="preserve"> гг.</w:t>
      </w:r>
    </w:p>
    <w:p w14:paraId="09DC68FA" w14:textId="77777777" w:rsidR="00D63A0F" w:rsidRDefault="00D63A0F" w:rsidP="00D63A0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5268745F" w14:textId="1590433B" w:rsidR="00266454" w:rsidRPr="00266454" w:rsidRDefault="002E59B9" w:rsidP="00D63A0F">
      <w:pPr>
        <w:widowControl/>
        <w:spacing w:line="360" w:lineRule="auto"/>
        <w:jc w:val="both"/>
        <w:rPr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>Таблица 5</w:t>
      </w:r>
      <w:r w:rsidR="00266454" w:rsidRPr="00D63A0F">
        <w:rPr>
          <w:rFonts w:ascii="Times New Roman" w:eastAsia="Times New Roman" w:hAnsi="Times New Roman"/>
          <w:sz w:val="24"/>
          <w:lang w:val="ru-RU"/>
        </w:rPr>
        <w:t xml:space="preserve"> – Часовой расход теплоносителя источника тепловой энерг</w:t>
      </w:r>
      <w:r w:rsidR="00140C39">
        <w:rPr>
          <w:rFonts w:ascii="Times New Roman" w:eastAsia="Times New Roman" w:hAnsi="Times New Roman"/>
          <w:sz w:val="24"/>
          <w:lang w:val="ru-RU"/>
        </w:rPr>
        <w:t xml:space="preserve">ии – </w:t>
      </w:r>
      <w:r w:rsidR="004954F9">
        <w:rPr>
          <w:rFonts w:ascii="Times New Roman" w:eastAsia="Times New Roman" w:hAnsi="Times New Roman"/>
          <w:sz w:val="24"/>
          <w:lang w:val="ru-RU"/>
        </w:rPr>
        <w:t>ТЭЦ АО «РИР» за период 2019-2023</w:t>
      </w:r>
      <w:r w:rsidR="00D63A0F">
        <w:rPr>
          <w:rFonts w:ascii="Times New Roman" w:eastAsia="Times New Roman" w:hAnsi="Times New Roman"/>
          <w:sz w:val="24"/>
          <w:lang w:val="ru-RU"/>
        </w:rPr>
        <w:t xml:space="preserve"> г</w:t>
      </w:r>
      <w:r w:rsidR="00266454" w:rsidRPr="00D63A0F">
        <w:rPr>
          <w:rFonts w:ascii="Times New Roman" w:eastAsia="Times New Roman" w:hAnsi="Times New Roman"/>
          <w:sz w:val="24"/>
          <w:lang w:val="ru-RU"/>
        </w:rPr>
        <w:t>г</w:t>
      </w:r>
      <w:r w:rsidR="00140C39">
        <w:rPr>
          <w:rFonts w:ascii="Times New Roman" w:eastAsia="Times New Roman" w:hAnsi="Times New Roman"/>
          <w:sz w:val="24"/>
          <w:lang w:val="ru-RU"/>
        </w:rPr>
        <w:t>.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6"/>
        <w:gridCol w:w="1293"/>
        <w:gridCol w:w="1111"/>
        <w:gridCol w:w="1117"/>
        <w:gridCol w:w="942"/>
        <w:gridCol w:w="1028"/>
        <w:gridCol w:w="1028"/>
      </w:tblGrid>
      <w:tr w:rsidR="00FD0D97" w:rsidRPr="00A54C1B" w14:paraId="37CDC9BD" w14:textId="285D0881" w:rsidTr="00294458">
        <w:trPr>
          <w:trHeight w:val="20"/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961D" w14:textId="4C0E64AE" w:rsidR="00FD0D97" w:rsidRPr="00EA3BAE" w:rsidRDefault="00FD0D97" w:rsidP="00140C3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A15" w14:textId="35ABFCED" w:rsidR="00FD0D97" w:rsidRPr="00EA3BAE" w:rsidRDefault="00FD0D97" w:rsidP="00140C3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Размерность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AF6A" w14:textId="77777777" w:rsidR="00FD0D97" w:rsidRPr="00EA3BAE" w:rsidRDefault="00FD0D97" w:rsidP="00140C3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296E" w14:textId="77777777" w:rsidR="00FD0D97" w:rsidRPr="00EA3BAE" w:rsidRDefault="00FD0D97" w:rsidP="00140C3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C71" w14:textId="77777777" w:rsidR="00FD0D97" w:rsidRPr="00EA3BAE" w:rsidRDefault="00FD0D97" w:rsidP="00140C3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4214" w14:textId="77777777" w:rsidR="00FD0D97" w:rsidRPr="00EA3BAE" w:rsidRDefault="00FD0D97" w:rsidP="00140C3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0A0B" w14:textId="28E18ACE" w:rsidR="00FD0D97" w:rsidRPr="00FD0D97" w:rsidRDefault="00FD0D97" w:rsidP="00FD0D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2023</w:t>
            </w:r>
          </w:p>
        </w:tc>
      </w:tr>
      <w:tr w:rsidR="00FD0D97" w:rsidRPr="00A54C1B" w14:paraId="02DF4929" w14:textId="25715ADA" w:rsidTr="00294458">
        <w:trPr>
          <w:trHeight w:val="20"/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1BC0" w14:textId="0CECDAF4" w:rsidR="00FD0D97" w:rsidRPr="00BE2F48" w:rsidRDefault="00FD0D97" w:rsidP="00FD0D9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течки теплоносителя в сетях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794F" w14:textId="77777777" w:rsidR="00FD0D97" w:rsidRPr="00A54C1B" w:rsidRDefault="00FD0D97" w:rsidP="00FD0D97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25D5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3425D5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3425D5">
              <w:rPr>
                <w:rFonts w:ascii="Times New Roman" w:eastAsia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7630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0,107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C28A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0,105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FD55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0,105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4727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0,105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64B" w14:textId="39F6050A" w:rsidR="00FD0D97" w:rsidRPr="00ED5541" w:rsidRDefault="00ED5541" w:rsidP="00FD0D9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0,026</w:t>
            </w:r>
          </w:p>
        </w:tc>
      </w:tr>
      <w:tr w:rsidR="00FD0D97" w:rsidRPr="008D75D3" w14:paraId="5E926017" w14:textId="4BE66E2B" w:rsidTr="00294458">
        <w:trPr>
          <w:trHeight w:val="20"/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22DC" w14:textId="7711B662" w:rsidR="00FD0D97" w:rsidRPr="00A54C1B" w:rsidRDefault="00FD0D97" w:rsidP="00FD0D9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Расход воды на</w:t>
            </w:r>
            <w:r w:rsidRPr="00C113A8">
              <w:rPr>
                <w:rFonts w:ascii="Times New Roman" w:eastAsia="Times New Roman" w:hAnsi="Times New Roman"/>
                <w:sz w:val="20"/>
                <w:szCs w:val="20"/>
              </w:rPr>
              <w:t xml:space="preserve"> ГВС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453E" w14:textId="77777777" w:rsidR="00FD0D97" w:rsidRPr="00A54C1B" w:rsidRDefault="00FD0D97" w:rsidP="00FD0D97">
            <w:pPr>
              <w:widowControl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425D5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3425D5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  <w:r w:rsidRPr="003425D5">
              <w:rPr>
                <w:rFonts w:ascii="Times New Roman" w:eastAsia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FD9D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0,322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62AD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0,304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D3E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0,297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790" w14:textId="77777777" w:rsidR="00FD0D97" w:rsidRPr="000B6FC2" w:rsidRDefault="00FD0D97" w:rsidP="00FD0D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6FC2">
              <w:rPr>
                <w:rFonts w:ascii="Times New Roman" w:hAnsi="Times New Roman"/>
                <w:sz w:val="20"/>
                <w:szCs w:val="20"/>
              </w:rPr>
              <w:t>0,377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7DE" w14:textId="68D296DA" w:rsidR="00FD0D97" w:rsidRPr="00ED5541" w:rsidRDefault="00ED5541" w:rsidP="00FD0D9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0,438</w:t>
            </w:r>
          </w:p>
        </w:tc>
      </w:tr>
    </w:tbl>
    <w:p w14:paraId="496594D3" w14:textId="77777777" w:rsidR="00266454" w:rsidRDefault="00266454" w:rsidP="00266454"/>
    <w:p w14:paraId="3AEC161B" w14:textId="5777F647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>Прирост теплопотребления ГВС с учетом ожидаемого прироста населения 9 ты</w:t>
      </w:r>
      <w:r w:rsidR="00AB0427">
        <w:rPr>
          <w:rFonts w:ascii="Times New Roman" w:eastAsia="Times New Roman" w:hAnsi="Times New Roman"/>
          <w:sz w:val="24"/>
          <w:lang w:val="ru-RU"/>
        </w:rPr>
        <w:t>с. человек за период 2021-2035 г</w:t>
      </w:r>
      <w:r w:rsidRPr="00AB0427">
        <w:rPr>
          <w:rFonts w:ascii="Times New Roman" w:eastAsia="Times New Roman" w:hAnsi="Times New Roman"/>
          <w:sz w:val="24"/>
          <w:lang w:val="ru-RU"/>
        </w:rPr>
        <w:t>г</w:t>
      </w:r>
      <w:r w:rsidR="00A20EAA">
        <w:rPr>
          <w:rFonts w:ascii="Times New Roman" w:eastAsia="Times New Roman" w:hAnsi="Times New Roman"/>
          <w:sz w:val="24"/>
          <w:lang w:val="ru-RU"/>
        </w:rPr>
        <w:t>.</w:t>
      </w:r>
      <w:r w:rsidRPr="00AB0427">
        <w:rPr>
          <w:rFonts w:ascii="Times New Roman" w:eastAsia="Times New Roman" w:hAnsi="Times New Roman"/>
          <w:sz w:val="24"/>
          <w:lang w:val="ru-RU"/>
        </w:rPr>
        <w:t xml:space="preserve"> на ГВС из открытой сети, абсолютный прирост теплопотребления за этот период составит 76,44 тыс. Гкал (среднегодовой прирост теплопотребления ГВС 2,3%), который к тому же нивелируется переходом вновь вводимых объектов на закрытую схему теплоснабжения. Ожидаемый прирост расхода теплопотребления на ГВС в открыт</w:t>
      </w:r>
      <w:r w:rsidR="00A20EAA">
        <w:rPr>
          <w:rFonts w:ascii="Times New Roman" w:eastAsia="Times New Roman" w:hAnsi="Times New Roman"/>
          <w:sz w:val="24"/>
          <w:lang w:val="ru-RU"/>
        </w:rPr>
        <w:t>ой системе за период 2021-2035 г</w:t>
      </w:r>
      <w:r w:rsidRPr="00AB0427">
        <w:rPr>
          <w:rFonts w:ascii="Times New Roman" w:eastAsia="Times New Roman" w:hAnsi="Times New Roman"/>
          <w:sz w:val="24"/>
          <w:lang w:val="ru-RU"/>
        </w:rPr>
        <w:t>г</w:t>
      </w:r>
      <w:r w:rsidR="00A20EAA">
        <w:rPr>
          <w:rFonts w:ascii="Times New Roman" w:eastAsia="Times New Roman" w:hAnsi="Times New Roman"/>
          <w:sz w:val="24"/>
          <w:lang w:val="ru-RU"/>
        </w:rPr>
        <w:t>.</w:t>
      </w:r>
      <w:r w:rsidRPr="00AB0427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AB0427">
        <w:rPr>
          <w:rFonts w:ascii="Times New Roman" w:eastAsia="Times New Roman" w:hAnsi="Times New Roman"/>
          <w:sz w:val="24"/>
          <w:lang w:val="ru-RU"/>
        </w:rPr>
        <w:lastRenderedPageBreak/>
        <w:t>обуславливает прирост расхода теплоносителя на ГВС в размере 1,470 млн м3 (среднегодовой прирост расхода теплоносителя на ГВС составит 105 тыс. м3). У</w:t>
      </w:r>
      <w:r w:rsidR="00637481">
        <w:rPr>
          <w:rFonts w:ascii="Times New Roman" w:eastAsia="Times New Roman" w:hAnsi="Times New Roman"/>
          <w:sz w:val="24"/>
          <w:lang w:val="ru-RU"/>
        </w:rPr>
        <w:t>читывая эти факторы, в таблице 8</w:t>
      </w:r>
      <w:r w:rsidRPr="00AB0427">
        <w:rPr>
          <w:rFonts w:ascii="Times New Roman" w:eastAsia="Times New Roman" w:hAnsi="Times New Roman"/>
          <w:sz w:val="24"/>
          <w:lang w:val="ru-RU"/>
        </w:rPr>
        <w:t xml:space="preserve"> приводится баланс производительности ВПУ в системе теплоснабжения ТЭЦ АО «РИР» до 2035 г.</w:t>
      </w:r>
    </w:p>
    <w:p w14:paraId="0E18ECF1" w14:textId="3AA17DDA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>Выполнение Федерального закона РФ от 27.07.2010 № 190-ФЗ «О теплоснабжении» без технико-экономического обоснования экспертной организации рационального варианта системы теплоснабжения с учётом особенностей других систем ресурсоснабжения, может дать отрицательный р</w:t>
      </w:r>
      <w:r w:rsidR="00AB0427">
        <w:rPr>
          <w:rFonts w:ascii="Times New Roman" w:eastAsia="Times New Roman" w:hAnsi="Times New Roman"/>
          <w:sz w:val="24"/>
          <w:lang w:val="ru-RU"/>
        </w:rPr>
        <w:t>езультат по следующим причинам:</w:t>
      </w:r>
    </w:p>
    <w:p w14:paraId="33E924D9" w14:textId="77777777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>1) увеличить тариф на горячую воду без снижения тарифа на тепловую энергию;</w:t>
      </w:r>
    </w:p>
    <w:p w14:paraId="12376FFA" w14:textId="77777777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 xml:space="preserve">2) снизить срок службы внутридомовых систем ГВС; </w:t>
      </w:r>
    </w:p>
    <w:p w14:paraId="73CF86CF" w14:textId="77777777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>3) привести к огромным затратам на изменение существующей системы ХВС с учетом ограниченной производительности водозаборов артезианской воды;</w:t>
      </w:r>
    </w:p>
    <w:p w14:paraId="7B73ADDB" w14:textId="77777777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>4) увеличить затраты на обслуживание внутридомовой системы ГВС.</w:t>
      </w:r>
    </w:p>
    <w:p w14:paraId="1FE191BD" w14:textId="77777777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>Существующая возможность увеличения производительности артезианского водозабора за счет достижения расчетных значений составляет около 25% от действующих показателей. Увеличение производительности артезианского водозабора на 25% и перевод части вводимого жилого фонда на закрытую схему позволит снизить разбор теплоносителя на ГВС из тепловой сети на 744 тыс. м3.</w:t>
      </w:r>
    </w:p>
    <w:p w14:paraId="1187D005" w14:textId="3F8B0F98" w:rsidR="00680F51" w:rsidRPr="009E3A00" w:rsidRDefault="002E59B9" w:rsidP="00680F51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>В таблице 6</w:t>
      </w:r>
      <w:r w:rsidR="00680F51" w:rsidRPr="009E3A00">
        <w:rPr>
          <w:rFonts w:ascii="Times New Roman" w:eastAsia="Times New Roman" w:hAnsi="Times New Roman"/>
          <w:sz w:val="24"/>
          <w:lang w:val="ru-RU"/>
        </w:rPr>
        <w:t xml:space="preserve"> приведен баланс производительности ВПУ ТЭЦ АО «РИ</w:t>
      </w:r>
      <w:r w:rsidR="00B769ED">
        <w:rPr>
          <w:rFonts w:ascii="Times New Roman" w:eastAsia="Times New Roman" w:hAnsi="Times New Roman"/>
          <w:sz w:val="24"/>
          <w:lang w:val="ru-RU"/>
        </w:rPr>
        <w:t>Р» Северск за период 2016</w:t>
      </w:r>
      <w:r w:rsidR="00680F51">
        <w:rPr>
          <w:rFonts w:ascii="Times New Roman" w:eastAsia="Times New Roman" w:hAnsi="Times New Roman"/>
          <w:sz w:val="24"/>
          <w:lang w:val="ru-RU"/>
        </w:rPr>
        <w:t>-2035 г</w:t>
      </w:r>
      <w:r w:rsidR="00680F51" w:rsidRPr="009E3A00">
        <w:rPr>
          <w:rFonts w:ascii="Times New Roman" w:eastAsia="Times New Roman" w:hAnsi="Times New Roman"/>
          <w:sz w:val="24"/>
          <w:lang w:val="ru-RU"/>
        </w:rPr>
        <w:t>г. Основными факторами, влияющими на величину нормативной подпитки, является объем тепловых сетей и расход воды на ГВС у потребителей, присоединенных к тепловой сети по открытой схеме.</w:t>
      </w:r>
    </w:p>
    <w:p w14:paraId="2BA0B7C8" w14:textId="22C01141" w:rsidR="00266454" w:rsidRPr="00AB0427" w:rsidRDefault="00266454" w:rsidP="00AB0427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B0427">
        <w:rPr>
          <w:rFonts w:ascii="Times New Roman" w:eastAsia="Times New Roman" w:hAnsi="Times New Roman"/>
          <w:sz w:val="24"/>
          <w:lang w:val="ru-RU"/>
        </w:rPr>
        <w:t>Поэтому полномасштабный перевод до 2035</w:t>
      </w:r>
      <w:r w:rsidR="00A20EAA"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AB0427">
        <w:rPr>
          <w:rFonts w:ascii="Times New Roman" w:eastAsia="Times New Roman" w:hAnsi="Times New Roman"/>
          <w:sz w:val="24"/>
          <w:lang w:val="ru-RU"/>
        </w:rPr>
        <w:t xml:space="preserve">г. всего вводимого жилого фонда на закрытую схему не возможен без открытия и оборудования новых источников артезианской воды. </w:t>
      </w:r>
    </w:p>
    <w:p w14:paraId="38C75A3E" w14:textId="77777777" w:rsidR="00AB0427" w:rsidRDefault="00AB0427" w:rsidP="00680F51">
      <w:pPr>
        <w:widowControl/>
        <w:jc w:val="both"/>
        <w:rPr>
          <w:rFonts w:ascii="Times New Roman" w:eastAsia="Times New Roman" w:hAnsi="Times New Roman"/>
          <w:sz w:val="24"/>
          <w:lang w:val="ru-RU"/>
        </w:rPr>
      </w:pPr>
    </w:p>
    <w:p w14:paraId="4FB74F5E" w14:textId="28769C68" w:rsidR="00266454" w:rsidRPr="00AB0427" w:rsidRDefault="002E59B9" w:rsidP="00AB0427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>Таблица 6</w:t>
      </w:r>
      <w:r w:rsidR="00266454" w:rsidRPr="00AB0427">
        <w:rPr>
          <w:rFonts w:ascii="Times New Roman" w:eastAsia="Times New Roman" w:hAnsi="Times New Roman"/>
          <w:sz w:val="24"/>
          <w:lang w:val="ru-RU"/>
        </w:rPr>
        <w:t xml:space="preserve"> – Баланс производительности ВПУ в системе теплоснабжения ТЭЦ АО «РИР» до 2035</w:t>
      </w:r>
      <w:r w:rsidR="00A20EAA">
        <w:rPr>
          <w:rFonts w:ascii="Times New Roman" w:eastAsia="Times New Roman" w:hAnsi="Times New Roman"/>
          <w:sz w:val="24"/>
          <w:lang w:val="ru-RU"/>
        </w:rPr>
        <w:t xml:space="preserve"> </w:t>
      </w:r>
      <w:r w:rsidR="00266454" w:rsidRPr="00AB0427">
        <w:rPr>
          <w:rFonts w:ascii="Times New Roman" w:eastAsia="Times New Roman" w:hAnsi="Times New Roman"/>
          <w:sz w:val="24"/>
          <w:lang w:val="ru-RU"/>
        </w:rPr>
        <w:t>г.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199"/>
        <w:gridCol w:w="1125"/>
        <w:gridCol w:w="775"/>
        <w:gridCol w:w="673"/>
        <w:gridCol w:w="775"/>
        <w:gridCol w:w="775"/>
        <w:gridCol w:w="775"/>
        <w:gridCol w:w="775"/>
        <w:gridCol w:w="775"/>
        <w:gridCol w:w="775"/>
        <w:gridCol w:w="773"/>
      </w:tblGrid>
      <w:tr w:rsidR="00266454" w:rsidRPr="000F305C" w14:paraId="017D7660" w14:textId="77777777" w:rsidTr="00AB0427">
        <w:trPr>
          <w:trHeight w:val="520"/>
          <w:tblHeader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AF93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Параметр</w:t>
            </w:r>
            <w:proofErr w:type="spellEnd"/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7FD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Единицы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CC2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B49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803D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8D9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7CC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842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DBC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2973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F78C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2035</w:t>
            </w:r>
          </w:p>
        </w:tc>
      </w:tr>
      <w:tr w:rsidR="00266454" w:rsidRPr="000F305C" w14:paraId="1C479D99" w14:textId="77777777" w:rsidTr="00AB0427">
        <w:trPr>
          <w:trHeight w:val="38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036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Производительность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ВПУ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C3DF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22BE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BFF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6B2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A940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FB6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819F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9D7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671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2E1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266454" w:rsidRPr="000F305C" w14:paraId="40995055" w14:textId="77777777" w:rsidTr="00AB0427">
        <w:trPr>
          <w:trHeight w:val="59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BD9E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Срок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службы</w:t>
            </w:r>
            <w:proofErr w:type="spellEnd"/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115D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лет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1B1E" w14:textId="34C38D3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21E6" w14:textId="0F58E2B4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196B" w14:textId="5FFDC032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05CB" w14:textId="24C32FD5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3A8D" w14:textId="6F0EC6E8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0C2A" w14:textId="24F1ABE4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720A" w14:textId="665C1C2C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A7C1" w14:textId="76B1B5B9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3A7C" w14:textId="1A957012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ввод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1986</w:t>
            </w:r>
          </w:p>
        </w:tc>
      </w:tr>
      <w:tr w:rsidR="00266454" w:rsidRPr="000F305C" w14:paraId="0D016B9D" w14:textId="77777777" w:rsidTr="00AB0427">
        <w:trPr>
          <w:trHeight w:val="63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A9F0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Количество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баков-аккумуляторов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теплоносителя</w:t>
            </w:r>
            <w:proofErr w:type="spellEnd"/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4CF4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14A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B5E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9FC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AA54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6D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AE3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82E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212D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90D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66454" w:rsidRPr="000F305C" w14:paraId="02CC326B" w14:textId="77777777" w:rsidTr="00AB0427">
        <w:trPr>
          <w:trHeight w:val="42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1E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Общая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емкость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баков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аккумуляторов</w:t>
            </w:r>
            <w:proofErr w:type="spellEnd"/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79C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м3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9F7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29F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F0D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76B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579D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10C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8DF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175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6F6C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</w:tr>
      <w:tr w:rsidR="00266454" w:rsidRPr="000F305C" w14:paraId="0EF7ED8F" w14:textId="77777777" w:rsidTr="00AB0427">
        <w:trPr>
          <w:trHeight w:val="61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DE7A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968D5">
              <w:rPr>
                <w:rFonts w:ascii="Times New Roman" w:hAnsi="Times New Roman"/>
                <w:sz w:val="20"/>
                <w:szCs w:val="20"/>
                <w:lang w:val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E39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C63D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D66C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B2E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B85E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9D4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904C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95D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37F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D6EC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200-800</w:t>
            </w:r>
          </w:p>
        </w:tc>
      </w:tr>
      <w:tr w:rsidR="00266454" w:rsidRPr="000F305C" w14:paraId="42CBB937" w14:textId="77777777" w:rsidTr="00AB0427">
        <w:trPr>
          <w:trHeight w:val="48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7E9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968D5">
              <w:rPr>
                <w:rFonts w:ascii="Times New Roman" w:hAnsi="Times New Roman"/>
                <w:sz w:val="20"/>
                <w:szCs w:val="20"/>
                <w:lang w:val="ru-RU"/>
              </w:rPr>
              <w:t>Всего подпитка тепловой сети, в том числе: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A1FE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59C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673,7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EC3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597,0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4B1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538,4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2313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519,6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68B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522,2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318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514,4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0E9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512,0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597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509,7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4DA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507,7</w:t>
            </w:r>
          </w:p>
        </w:tc>
      </w:tr>
      <w:tr w:rsidR="00266454" w:rsidRPr="000F305C" w14:paraId="1BE9487C" w14:textId="77777777" w:rsidTr="00AB0427">
        <w:trPr>
          <w:trHeight w:val="42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39A4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lastRenderedPageBreak/>
              <w:t>нормативные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утечки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теплоносителя</w:t>
            </w:r>
            <w:proofErr w:type="spellEnd"/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071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03BF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97DF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94,7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058D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102,7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CD43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516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33B0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BB3C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AD89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383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</w:tr>
      <w:tr w:rsidR="00266454" w:rsidRPr="000F305C" w14:paraId="02547052" w14:textId="77777777" w:rsidTr="00AB0427">
        <w:trPr>
          <w:trHeight w:val="42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810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сверхнормативные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утечки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теплоносителя</w:t>
            </w:r>
            <w:proofErr w:type="spellEnd"/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F9E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D40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57,4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0AE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126,9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0B2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59,4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8725F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106,8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5784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97,7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34D9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87,97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5720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83,57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4ED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79,39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CE1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75,42</w:t>
            </w:r>
          </w:p>
        </w:tc>
      </w:tr>
      <w:tr w:rsidR="00266454" w:rsidRPr="000F305C" w14:paraId="4B878FA6" w14:textId="77777777" w:rsidTr="00AB0427">
        <w:trPr>
          <w:trHeight w:val="63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9CDA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968D5">
              <w:rPr>
                <w:rFonts w:ascii="Times New Roman" w:hAnsi="Times New Roman"/>
                <w:sz w:val="20"/>
                <w:szCs w:val="20"/>
                <w:lang w:val="ru-RU"/>
              </w:rPr>
              <w:t>Отпуск теплоносителя из тепловых сетей на цели ГВС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57B3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4C3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521,6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99D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375,4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DDD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376,4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3EB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185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321,6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AE1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323,5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F5E3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325,4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C229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327,4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575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329,3</w:t>
            </w:r>
          </w:p>
        </w:tc>
      </w:tr>
      <w:tr w:rsidR="00266454" w:rsidRPr="000F305C" w14:paraId="4929C446" w14:textId="77777777" w:rsidTr="00AB0427">
        <w:trPr>
          <w:trHeight w:val="42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A940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Объем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аварийной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подпитки</w:t>
            </w:r>
            <w:proofErr w:type="spellEnd"/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BCD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4D9B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3AC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CDB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D520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F8D4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AC7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333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4F0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3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59B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</w:tr>
      <w:tr w:rsidR="00266454" w:rsidRPr="00301D1A" w14:paraId="017DBD78" w14:textId="77777777" w:rsidTr="00AB0427">
        <w:trPr>
          <w:trHeight w:val="105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9DA0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968D5">
              <w:rPr>
                <w:rFonts w:ascii="Times New Roman" w:hAnsi="Times New Roman"/>
                <w:sz w:val="20"/>
                <w:szCs w:val="20"/>
                <w:lang w:val="ru-RU"/>
              </w:rPr>
              <w:t>(объем сырой воды, которую можно  подать в теплосеть  сверх штатной производительности ХВО теплосети)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E80D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2E42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9DC6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A241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4BAF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FE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C35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C6A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6C35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14F5" w14:textId="77777777" w:rsidR="00266454" w:rsidRPr="00A968D5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66454" w:rsidRPr="000F305C" w14:paraId="441C6091" w14:textId="77777777" w:rsidTr="00AB0427">
        <w:trPr>
          <w:trHeight w:val="42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5C7E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Резерв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(+)/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дефицит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(-) ВПУ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2B9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т/ч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A362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1126,3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BF8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024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1261,6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1BE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1280,4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8373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1277,8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A965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1285,6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60A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1288,0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F1A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1290,3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921F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1292,3</w:t>
            </w:r>
          </w:p>
        </w:tc>
      </w:tr>
      <w:tr w:rsidR="00266454" w:rsidRPr="000F305C" w14:paraId="375C9262" w14:textId="77777777" w:rsidTr="00AB0427">
        <w:trPr>
          <w:trHeight w:val="250"/>
          <w:jc w:val="center"/>
        </w:trPr>
        <w:tc>
          <w:tcPr>
            <w:tcW w:w="1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6216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Доля</w:t>
            </w:r>
            <w:proofErr w:type="spellEnd"/>
            <w:r w:rsidRPr="00AB04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B0427">
              <w:rPr>
                <w:rFonts w:ascii="Times New Roman" w:hAnsi="Times New Roman"/>
                <w:sz w:val="20"/>
                <w:szCs w:val="20"/>
              </w:rPr>
              <w:t>резерва</w:t>
            </w:r>
            <w:proofErr w:type="spellEnd"/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9D7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BB6A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62,6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04C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95B1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0,70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7839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0,71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0324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0,71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4D27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0,71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992D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0,72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1C2F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0,72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D978" w14:textId="77777777" w:rsidR="00266454" w:rsidRPr="00AB0427" w:rsidRDefault="00266454" w:rsidP="00AB0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0427">
              <w:rPr>
                <w:rFonts w:ascii="Times New Roman" w:hAnsi="Times New Roman"/>
                <w:sz w:val="20"/>
                <w:szCs w:val="20"/>
              </w:rPr>
              <w:t>0,72</w:t>
            </w:r>
          </w:p>
        </w:tc>
      </w:tr>
    </w:tbl>
    <w:p w14:paraId="144F586F" w14:textId="2B773782" w:rsidR="008A67C7" w:rsidRPr="00B00F93" w:rsidRDefault="00B46537">
      <w:pPr>
        <w:widowControl/>
        <w:rPr>
          <w:rFonts w:ascii="Arial" w:eastAsia="BatangChe" w:hAnsi="Arial" w:cs="Arial"/>
          <w:bCs/>
          <w:sz w:val="24"/>
          <w:szCs w:val="24"/>
          <w:lang w:val="ru-RU"/>
        </w:rPr>
      </w:pPr>
      <w:r w:rsidRPr="00B00F93">
        <w:rPr>
          <w:rFonts w:ascii="Arial" w:eastAsia="BatangChe" w:hAnsi="Arial" w:cs="Arial"/>
          <w:b/>
          <w:sz w:val="24"/>
          <w:szCs w:val="24"/>
          <w:lang w:val="ru-RU"/>
        </w:rPr>
        <w:br w:type="page"/>
      </w:r>
    </w:p>
    <w:p w14:paraId="026AFA8A" w14:textId="77777777" w:rsidR="00B46537" w:rsidRPr="00B00F93" w:rsidRDefault="00B46537" w:rsidP="0029036E">
      <w:pPr>
        <w:tabs>
          <w:tab w:val="left" w:pos="5870"/>
        </w:tabs>
        <w:rPr>
          <w:rFonts w:ascii="Arial" w:hAnsi="Arial" w:cs="Arial"/>
          <w:sz w:val="24"/>
          <w:szCs w:val="24"/>
          <w:lang w:val="ru-RU"/>
        </w:rPr>
        <w:sectPr w:rsidR="00B46537" w:rsidRPr="00B00F93" w:rsidSect="00266454">
          <w:footerReference w:type="default" r:id="rId12"/>
          <w:footerReference w:type="first" r:id="rId13"/>
          <w:pgSz w:w="11906" w:h="16838"/>
          <w:pgMar w:top="1134" w:right="567" w:bottom="1276" w:left="1134" w:header="709" w:footer="709" w:gutter="0"/>
          <w:cols w:space="708"/>
          <w:titlePg/>
          <w:docGrid w:linePitch="360"/>
        </w:sectPr>
      </w:pPr>
    </w:p>
    <w:p w14:paraId="42CAA049" w14:textId="04B7B116" w:rsidR="00C607B3" w:rsidRPr="00266454" w:rsidRDefault="00266454" w:rsidP="00266454">
      <w:pPr>
        <w:pStyle w:val="1"/>
        <w:ind w:left="0"/>
        <w:jc w:val="center"/>
        <w:rPr>
          <w:sz w:val="24"/>
          <w:szCs w:val="24"/>
          <w:lang w:val="ru-RU"/>
        </w:rPr>
      </w:pPr>
      <w:bookmarkStart w:id="56" w:name="_Toc524886786"/>
      <w:bookmarkStart w:id="57" w:name="_Toc104303206"/>
      <w:bookmarkStart w:id="58" w:name="_Toc420879004"/>
      <w:bookmarkStart w:id="59" w:name="_Toc420879297"/>
      <w:bookmarkStart w:id="60" w:name="_Toc420879867"/>
      <w:bookmarkStart w:id="61" w:name="_Toc420880133"/>
      <w:bookmarkStart w:id="62" w:name="_Toc424483232"/>
      <w:bookmarkStart w:id="63" w:name="_Toc424483502"/>
      <w:bookmarkStart w:id="64" w:name="_Toc461985574"/>
      <w:bookmarkStart w:id="65" w:name="_Toc461986101"/>
      <w:bookmarkStart w:id="66" w:name="_Toc465334681"/>
      <w:bookmarkStart w:id="67" w:name="_Toc497329018"/>
      <w:r>
        <w:rPr>
          <w:sz w:val="24"/>
          <w:szCs w:val="24"/>
          <w:lang w:val="ru-RU"/>
        </w:rPr>
        <w:lastRenderedPageBreak/>
        <w:t>6.4</w:t>
      </w:r>
      <w:r w:rsidR="00C607B3" w:rsidRPr="00266454">
        <w:rPr>
          <w:sz w:val="24"/>
          <w:szCs w:val="24"/>
          <w:lang w:val="ru-RU"/>
        </w:rPr>
        <w:t xml:space="preserve">. Изменение в </w:t>
      </w:r>
      <w:r w:rsidR="00A02DCD" w:rsidRPr="00266454">
        <w:rPr>
          <w:sz w:val="24"/>
          <w:szCs w:val="24"/>
          <w:lang w:val="ru-RU"/>
        </w:rPr>
        <w:t>существующих</w:t>
      </w:r>
      <w:r w:rsidR="00C607B3" w:rsidRPr="00266454">
        <w:rPr>
          <w:sz w:val="24"/>
          <w:szCs w:val="24"/>
          <w:lang w:val="ru-RU"/>
        </w:rPr>
        <w:t xml:space="preserve"> и перспективных балансах </w:t>
      </w:r>
      <w:r w:rsidR="00A02DCD" w:rsidRPr="00266454">
        <w:rPr>
          <w:sz w:val="24"/>
          <w:szCs w:val="24"/>
          <w:lang w:val="ru-RU"/>
        </w:rPr>
        <w:t>производительности</w:t>
      </w:r>
      <w:r w:rsidR="00C607B3" w:rsidRPr="00266454">
        <w:rPr>
          <w:sz w:val="24"/>
          <w:szCs w:val="24"/>
          <w:lang w:val="ru-RU"/>
        </w:rPr>
        <w:t xml:space="preserve"> водоподготовительных установок и максимального потребления теплоносителя за период, предшествующий актуализации схемы теплоснабжения</w:t>
      </w:r>
      <w:bookmarkEnd w:id="56"/>
      <w:bookmarkEnd w:id="57"/>
    </w:p>
    <w:p w14:paraId="7273FAD7" w14:textId="77777777" w:rsidR="00C607B3" w:rsidRPr="00B00F93" w:rsidRDefault="00C607B3" w:rsidP="00C607B3">
      <w:pPr>
        <w:ind w:firstLine="709"/>
        <w:jc w:val="both"/>
        <w:rPr>
          <w:rFonts w:ascii="Arial" w:hAnsi="Arial" w:cs="Arial"/>
          <w:lang w:val="ru-RU"/>
        </w:rPr>
      </w:pPr>
    </w:p>
    <w:p w14:paraId="6AE81DA8" w14:textId="67431F47" w:rsidR="00C607B3" w:rsidRPr="00266454" w:rsidRDefault="00C607B3" w:rsidP="0026645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66454">
        <w:rPr>
          <w:rFonts w:ascii="Times New Roman" w:eastAsia="Times New Roman" w:hAnsi="Times New Roman"/>
          <w:sz w:val="24"/>
          <w:lang w:val="ru-RU"/>
        </w:rPr>
        <w:t xml:space="preserve">Изменения в перспективных балансах теплоносителя в системах теплоснабжения </w:t>
      </w:r>
      <w:r w:rsidR="00266454">
        <w:rPr>
          <w:rFonts w:ascii="Times New Roman" w:eastAsia="Times New Roman" w:hAnsi="Times New Roman"/>
          <w:sz w:val="24"/>
          <w:lang w:val="ru-RU"/>
        </w:rPr>
        <w:t>ЗАТО Северск</w:t>
      </w:r>
      <w:r w:rsidRPr="00266454">
        <w:rPr>
          <w:rFonts w:ascii="Times New Roman" w:eastAsia="Times New Roman" w:hAnsi="Times New Roman"/>
          <w:sz w:val="24"/>
          <w:lang w:val="ru-RU"/>
        </w:rPr>
        <w:t>, внесенные при актуализации Схемы, отсутствуют.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126D69A8" w14:textId="53CFB9EB" w:rsidR="00001886" w:rsidRPr="00B00F93" w:rsidRDefault="00001886" w:rsidP="00C607B3">
      <w:pPr>
        <w:spacing w:line="276" w:lineRule="auto"/>
        <w:jc w:val="both"/>
        <w:rPr>
          <w:rFonts w:ascii="Arial" w:hAnsi="Arial" w:cs="Arial"/>
          <w:sz w:val="24"/>
          <w:szCs w:val="24"/>
          <w:lang w:val="ru-RU"/>
        </w:rPr>
      </w:pPr>
    </w:p>
    <w:sectPr w:rsidR="00001886" w:rsidRPr="00B00F93" w:rsidSect="00266454">
      <w:footerReference w:type="default" r:id="rId14"/>
      <w:footerReference w:type="first" r:id="rId15"/>
      <w:pgSz w:w="11906" w:h="16838"/>
      <w:pgMar w:top="1276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B1DA8" w14:textId="77777777" w:rsidR="000A52B4" w:rsidRDefault="000A52B4" w:rsidP="00D858BD">
      <w:r>
        <w:separator/>
      </w:r>
    </w:p>
  </w:endnote>
  <w:endnote w:type="continuationSeparator" w:id="0">
    <w:p w14:paraId="13ED6DE0" w14:textId="77777777" w:rsidR="000A52B4" w:rsidRDefault="000A52B4" w:rsidP="00D8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082023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F90A2F8" w14:textId="5F6B7411" w:rsidR="00FD0D97" w:rsidRPr="005E0CDA" w:rsidRDefault="00FD0D97">
        <w:pPr>
          <w:pStyle w:val="ab"/>
          <w:jc w:val="right"/>
          <w:rPr>
            <w:rFonts w:ascii="Times New Roman" w:hAnsi="Times New Roman"/>
          </w:rPr>
        </w:pPr>
        <w:r w:rsidRPr="005E0CDA">
          <w:rPr>
            <w:rFonts w:ascii="Times New Roman" w:hAnsi="Times New Roman"/>
          </w:rPr>
          <w:fldChar w:fldCharType="begin"/>
        </w:r>
        <w:r w:rsidRPr="005E0CDA">
          <w:rPr>
            <w:rFonts w:ascii="Times New Roman" w:hAnsi="Times New Roman"/>
          </w:rPr>
          <w:instrText>PAGE   \* MERGEFORMAT</w:instrText>
        </w:r>
        <w:r w:rsidRPr="005E0CDA">
          <w:rPr>
            <w:rFonts w:ascii="Times New Roman" w:hAnsi="Times New Roman"/>
          </w:rPr>
          <w:fldChar w:fldCharType="separate"/>
        </w:r>
        <w:r w:rsidR="00301D1A" w:rsidRPr="00301D1A">
          <w:rPr>
            <w:rFonts w:ascii="Times New Roman" w:hAnsi="Times New Roman"/>
            <w:noProof/>
            <w:lang w:val="ru-RU"/>
          </w:rPr>
          <w:t>6</w:t>
        </w:r>
        <w:r w:rsidRPr="005E0CDA">
          <w:rPr>
            <w:rFonts w:ascii="Times New Roman" w:hAnsi="Times New Roman"/>
          </w:rPr>
          <w:fldChar w:fldCharType="end"/>
        </w:r>
      </w:p>
    </w:sdtContent>
  </w:sdt>
  <w:p w14:paraId="760F0E23" w14:textId="77777777" w:rsidR="00FD0D97" w:rsidRDefault="00FD0D9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E7C2D" w14:textId="5F0F2961" w:rsidR="00FD0D97" w:rsidRPr="00E45447" w:rsidRDefault="00FD0D97" w:rsidP="00E45447">
    <w:pPr>
      <w:pStyle w:val="ab"/>
      <w:tabs>
        <w:tab w:val="clear" w:pos="4677"/>
        <w:tab w:val="clear" w:pos="9355"/>
        <w:tab w:val="left" w:pos="4678"/>
      </w:tabs>
      <w:jc w:val="right"/>
      <w:rPr>
        <w:rFonts w:ascii="Arial" w:hAnsi="Arial" w:cs="Arial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920C7" w14:textId="36462EBF" w:rsidR="00FD0D97" w:rsidRPr="00E45447" w:rsidRDefault="00FD0D97" w:rsidP="00E45447">
    <w:pPr>
      <w:pStyle w:val="ab"/>
      <w:tabs>
        <w:tab w:val="clear" w:pos="4677"/>
        <w:tab w:val="clear" w:pos="9355"/>
        <w:tab w:val="left" w:pos="4678"/>
      </w:tabs>
      <w:jc w:val="right"/>
      <w:rPr>
        <w:rFonts w:ascii="Arial" w:hAnsi="Arial" w:cs="Arial"/>
        <w:lang w:val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025CC" w14:textId="5C73E02F" w:rsidR="00FD0D97" w:rsidRPr="00420E2B" w:rsidRDefault="00FD0D97" w:rsidP="00E46A34">
    <w:pPr>
      <w:pStyle w:val="ab"/>
      <w:tabs>
        <w:tab w:val="clear" w:pos="4677"/>
        <w:tab w:val="clear" w:pos="9355"/>
        <w:tab w:val="left" w:pos="4678"/>
      </w:tabs>
      <w:jc w:val="right"/>
      <w:rPr>
        <w:rFonts w:ascii="Arial" w:hAnsi="Arial" w:cs="Arial"/>
      </w:rPr>
    </w:pPr>
    <w:r>
      <w:rPr>
        <w:noProof/>
        <w:lang w:val="ru-RU" w:eastAsia="ru-RU"/>
      </w:rPr>
      <mc:AlternateContent>
        <mc:Choice Requires="wps">
          <w:drawing>
            <wp:inline distT="0" distB="0" distL="0" distR="0" wp14:anchorId="36DE926E" wp14:editId="13A45936">
              <wp:extent cx="6113780" cy="0"/>
              <wp:effectExtent l="57150" t="38100" r="58420" b="95250"/>
              <wp:docPr id="2" name="Прямая соединительная линия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611378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</wp:inline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B1E8FF2" id="Прямая соединительная линия 2" o:spid="_x0000_s1026" style="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1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" strokecolor="#9bbb59" strokeweight="3pt">
              <v:shadow on="t" color="black" opacity="22937f" origin=",.5" offset="0,.63889mm"/>
              <o:lock v:ext="edit" shapetype="f"/>
              <w10:anchorlock/>
            </v:line>
          </w:pict>
        </mc:Fallback>
      </mc:AlternateContent>
    </w:r>
    <w:r>
      <w:rPr>
        <w:rFonts w:ascii="Arial" w:hAnsi="Arial" w:cs="Arial"/>
        <w:lang w:val="ru-RU"/>
      </w:rPr>
      <w:t>ПСТ.ОМ.70-12.001.000</w:t>
    </w:r>
    <w:r>
      <w:rPr>
        <w:rFonts w:ascii="Arial" w:hAnsi="Arial" w:cs="Arial"/>
        <w:lang w:val="ru-RU"/>
      </w:rPr>
      <w:tab/>
    </w:r>
    <w:r>
      <w:rPr>
        <w:rFonts w:ascii="Arial" w:hAnsi="Arial" w:cs="Arial"/>
        <w:lang w:val="ru-RU"/>
      </w:rPr>
      <w:tab/>
    </w:r>
    <w:r>
      <w:rPr>
        <w:rFonts w:ascii="Arial" w:hAnsi="Arial" w:cs="Arial"/>
        <w:lang w:val="ru-RU"/>
      </w:rPr>
      <w:tab/>
    </w:r>
    <w:r w:rsidRPr="00420E2B">
      <w:rPr>
        <w:rFonts w:ascii="Arial" w:hAnsi="Arial" w:cs="Arial"/>
      </w:rPr>
      <w:fldChar w:fldCharType="begin"/>
    </w:r>
    <w:r w:rsidRPr="00420E2B">
      <w:rPr>
        <w:rFonts w:ascii="Arial" w:hAnsi="Arial" w:cs="Arial"/>
      </w:rPr>
      <w:instrText>PAGE   \* MERGEFORMAT</w:instrText>
    </w:r>
    <w:r w:rsidRPr="00420E2B">
      <w:rPr>
        <w:rFonts w:ascii="Arial" w:hAnsi="Arial" w:cs="Arial"/>
      </w:rPr>
      <w:fldChar w:fldCharType="separate"/>
    </w:r>
    <w:r w:rsidRPr="008A5898">
      <w:rPr>
        <w:rFonts w:ascii="Arial" w:hAnsi="Arial" w:cs="Arial"/>
        <w:noProof/>
        <w:lang w:val="ru-RU"/>
      </w:rPr>
      <w:t>23</w:t>
    </w:r>
    <w:r w:rsidRPr="00420E2B">
      <w:rPr>
        <w:rFonts w:ascii="Arial" w:hAnsi="Arial" w:cs="Arial"/>
      </w:rPr>
      <w:fldChar w:fldCharType="end"/>
    </w:r>
  </w:p>
  <w:p w14:paraId="6B96BFCD" w14:textId="77777777" w:rsidR="00FD0D97" w:rsidRPr="00E46A34" w:rsidRDefault="00FD0D97" w:rsidP="00E46A34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39D6F" w14:textId="77777777" w:rsidR="00FD0D97" w:rsidRDefault="00FD0D97" w:rsidP="00FE13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CEBF4" w14:textId="77777777" w:rsidR="000A52B4" w:rsidRDefault="000A52B4" w:rsidP="00D858BD">
      <w:r>
        <w:separator/>
      </w:r>
    </w:p>
  </w:footnote>
  <w:footnote w:type="continuationSeparator" w:id="0">
    <w:p w14:paraId="220B3196" w14:textId="77777777" w:rsidR="000A52B4" w:rsidRDefault="000A52B4" w:rsidP="00D8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369"/>
    <w:multiLevelType w:val="hybridMultilevel"/>
    <w:tmpl w:val="6128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15BF"/>
    <w:multiLevelType w:val="hybridMultilevel"/>
    <w:tmpl w:val="F11E946A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35AD"/>
    <w:multiLevelType w:val="hybridMultilevel"/>
    <w:tmpl w:val="CEC4AA3C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693BF8"/>
    <w:multiLevelType w:val="hybridMultilevel"/>
    <w:tmpl w:val="C4E28458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0A505035"/>
    <w:multiLevelType w:val="hybridMultilevel"/>
    <w:tmpl w:val="AE4C41B2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957F7"/>
    <w:multiLevelType w:val="hybridMultilevel"/>
    <w:tmpl w:val="EE025D14"/>
    <w:lvl w:ilvl="0" w:tplc="23583E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79A"/>
    <w:multiLevelType w:val="hybridMultilevel"/>
    <w:tmpl w:val="4438ADA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9A171C2"/>
    <w:multiLevelType w:val="hybridMultilevel"/>
    <w:tmpl w:val="3B82766C"/>
    <w:lvl w:ilvl="0" w:tplc="3D122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FB0E4D"/>
    <w:multiLevelType w:val="multilevel"/>
    <w:tmpl w:val="AAEA5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BA6C45"/>
    <w:multiLevelType w:val="hybridMultilevel"/>
    <w:tmpl w:val="D2B627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6647F78"/>
    <w:multiLevelType w:val="hybridMultilevel"/>
    <w:tmpl w:val="617A230C"/>
    <w:lvl w:ilvl="0" w:tplc="A0A42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2F63B0"/>
    <w:multiLevelType w:val="hybridMultilevel"/>
    <w:tmpl w:val="335A750E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782CA0"/>
    <w:multiLevelType w:val="hybridMultilevel"/>
    <w:tmpl w:val="51545D94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C17407"/>
    <w:multiLevelType w:val="hybridMultilevel"/>
    <w:tmpl w:val="16D8B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D61E52"/>
    <w:multiLevelType w:val="hybridMultilevel"/>
    <w:tmpl w:val="B1F0E922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9048C2"/>
    <w:multiLevelType w:val="hybridMultilevel"/>
    <w:tmpl w:val="DAC2D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72232"/>
    <w:multiLevelType w:val="hybridMultilevel"/>
    <w:tmpl w:val="1BA6F1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90885"/>
    <w:multiLevelType w:val="hybridMultilevel"/>
    <w:tmpl w:val="5A4A4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5444"/>
    <w:multiLevelType w:val="hybridMultilevel"/>
    <w:tmpl w:val="E7E8771A"/>
    <w:lvl w:ilvl="0" w:tplc="C6C044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FBD04EF"/>
    <w:multiLevelType w:val="hybridMultilevel"/>
    <w:tmpl w:val="F0B02A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4041017"/>
    <w:multiLevelType w:val="hybridMultilevel"/>
    <w:tmpl w:val="CFE2B2C6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3F5AC4"/>
    <w:multiLevelType w:val="hybridMultilevel"/>
    <w:tmpl w:val="83887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91B53CF"/>
    <w:multiLevelType w:val="hybridMultilevel"/>
    <w:tmpl w:val="023C3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EC6993"/>
    <w:multiLevelType w:val="multilevel"/>
    <w:tmpl w:val="159AF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8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E403312"/>
    <w:multiLevelType w:val="hybridMultilevel"/>
    <w:tmpl w:val="0B5E79C4"/>
    <w:lvl w:ilvl="0" w:tplc="C6C044E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63331C9"/>
    <w:multiLevelType w:val="hybridMultilevel"/>
    <w:tmpl w:val="E504806C"/>
    <w:lvl w:ilvl="0" w:tplc="9C6A12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6BB0CD5"/>
    <w:multiLevelType w:val="hybridMultilevel"/>
    <w:tmpl w:val="35EE75E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58FC7A29"/>
    <w:multiLevelType w:val="hybridMultilevel"/>
    <w:tmpl w:val="B8D2CD70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2B7DE8"/>
    <w:multiLevelType w:val="hybridMultilevel"/>
    <w:tmpl w:val="FFA4DC3A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B366A9B"/>
    <w:multiLevelType w:val="hybridMultilevel"/>
    <w:tmpl w:val="2966848A"/>
    <w:lvl w:ilvl="0" w:tplc="BF7C87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2FB12E7"/>
    <w:multiLevelType w:val="hybridMultilevel"/>
    <w:tmpl w:val="BFEEBCD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1" w15:restartNumberingAfterBreak="0">
    <w:nsid w:val="65040C02"/>
    <w:multiLevelType w:val="hybridMultilevel"/>
    <w:tmpl w:val="97841BA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2" w15:restartNumberingAfterBreak="0">
    <w:nsid w:val="66A514A1"/>
    <w:multiLevelType w:val="hybridMultilevel"/>
    <w:tmpl w:val="8932E0CC"/>
    <w:lvl w:ilvl="0" w:tplc="39F60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7655154"/>
    <w:multiLevelType w:val="hybridMultilevel"/>
    <w:tmpl w:val="0A00F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94FC5"/>
    <w:multiLevelType w:val="hybridMultilevel"/>
    <w:tmpl w:val="2354C162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B7A7117"/>
    <w:multiLevelType w:val="hybridMultilevel"/>
    <w:tmpl w:val="B6C07C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740E2"/>
    <w:multiLevelType w:val="hybridMultilevel"/>
    <w:tmpl w:val="A16A0A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291765E"/>
    <w:multiLevelType w:val="hybridMultilevel"/>
    <w:tmpl w:val="0C76785E"/>
    <w:lvl w:ilvl="0" w:tplc="AD040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B787FB6"/>
    <w:multiLevelType w:val="multilevel"/>
    <w:tmpl w:val="6B7C10B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16"/>
  </w:num>
  <w:num w:numId="4">
    <w:abstractNumId w:val="23"/>
  </w:num>
  <w:num w:numId="5">
    <w:abstractNumId w:val="34"/>
  </w:num>
  <w:num w:numId="6">
    <w:abstractNumId w:val="37"/>
  </w:num>
  <w:num w:numId="7">
    <w:abstractNumId w:val="17"/>
  </w:num>
  <w:num w:numId="8">
    <w:abstractNumId w:val="26"/>
  </w:num>
  <w:num w:numId="9">
    <w:abstractNumId w:val="29"/>
  </w:num>
  <w:num w:numId="10">
    <w:abstractNumId w:val="12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1"/>
  </w:num>
  <w:num w:numId="14">
    <w:abstractNumId w:val="35"/>
  </w:num>
  <w:num w:numId="15">
    <w:abstractNumId w:val="40"/>
  </w:num>
  <w:num w:numId="16">
    <w:abstractNumId w:val="22"/>
  </w:num>
  <w:num w:numId="17">
    <w:abstractNumId w:val="15"/>
  </w:num>
  <w:num w:numId="18">
    <w:abstractNumId w:val="36"/>
  </w:num>
  <w:num w:numId="19">
    <w:abstractNumId w:val="33"/>
  </w:num>
  <w:num w:numId="20">
    <w:abstractNumId w:val="4"/>
  </w:num>
  <w:num w:numId="21">
    <w:abstractNumId w:val="27"/>
  </w:num>
  <w:num w:numId="22">
    <w:abstractNumId w:val="6"/>
  </w:num>
  <w:num w:numId="23">
    <w:abstractNumId w:val="3"/>
  </w:num>
  <w:num w:numId="24">
    <w:abstractNumId w:val="31"/>
  </w:num>
  <w:num w:numId="25">
    <w:abstractNumId w:val="38"/>
  </w:num>
  <w:num w:numId="26">
    <w:abstractNumId w:val="1"/>
  </w:num>
  <w:num w:numId="27">
    <w:abstractNumId w:val="0"/>
  </w:num>
  <w:num w:numId="28">
    <w:abstractNumId w:val="32"/>
  </w:num>
  <w:num w:numId="29">
    <w:abstractNumId w:val="10"/>
  </w:num>
  <w:num w:numId="30">
    <w:abstractNumId w:val="7"/>
  </w:num>
  <w:num w:numId="31">
    <w:abstractNumId w:val="39"/>
  </w:num>
  <w:num w:numId="32">
    <w:abstractNumId w:val="2"/>
  </w:num>
  <w:num w:numId="33">
    <w:abstractNumId w:val="11"/>
  </w:num>
  <w:num w:numId="34">
    <w:abstractNumId w:val="20"/>
  </w:num>
  <w:num w:numId="35">
    <w:abstractNumId w:val="14"/>
  </w:num>
  <w:num w:numId="36">
    <w:abstractNumId w:val="24"/>
  </w:num>
  <w:num w:numId="37">
    <w:abstractNumId w:val="18"/>
  </w:num>
  <w:num w:numId="38">
    <w:abstractNumId w:val="28"/>
  </w:num>
  <w:num w:numId="39">
    <w:abstractNumId w:val="9"/>
  </w:num>
  <w:num w:numId="40">
    <w:abstractNumId w:val="5"/>
  </w:num>
  <w:num w:numId="41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54"/>
    <w:rsid w:val="0000079E"/>
    <w:rsid w:val="00000CE8"/>
    <w:rsid w:val="0000137E"/>
    <w:rsid w:val="00001886"/>
    <w:rsid w:val="000037D9"/>
    <w:rsid w:val="00003C7A"/>
    <w:rsid w:val="00003CC1"/>
    <w:rsid w:val="00003F3E"/>
    <w:rsid w:val="0000413F"/>
    <w:rsid w:val="000048E3"/>
    <w:rsid w:val="0000495A"/>
    <w:rsid w:val="000049D4"/>
    <w:rsid w:val="00004E9E"/>
    <w:rsid w:val="000050CE"/>
    <w:rsid w:val="00005916"/>
    <w:rsid w:val="000068DA"/>
    <w:rsid w:val="00006E99"/>
    <w:rsid w:val="00007D45"/>
    <w:rsid w:val="000104C9"/>
    <w:rsid w:val="00010B9C"/>
    <w:rsid w:val="000111EC"/>
    <w:rsid w:val="00011A6E"/>
    <w:rsid w:val="00011F79"/>
    <w:rsid w:val="0001218A"/>
    <w:rsid w:val="00013731"/>
    <w:rsid w:val="000138AD"/>
    <w:rsid w:val="00013FAE"/>
    <w:rsid w:val="00014CF7"/>
    <w:rsid w:val="00014DB9"/>
    <w:rsid w:val="00014E87"/>
    <w:rsid w:val="00015913"/>
    <w:rsid w:val="00016EB1"/>
    <w:rsid w:val="00016ED3"/>
    <w:rsid w:val="000172D0"/>
    <w:rsid w:val="000173C2"/>
    <w:rsid w:val="00017421"/>
    <w:rsid w:val="00020736"/>
    <w:rsid w:val="00020E49"/>
    <w:rsid w:val="00021412"/>
    <w:rsid w:val="00021550"/>
    <w:rsid w:val="00021A37"/>
    <w:rsid w:val="00021F8C"/>
    <w:rsid w:val="00022FAB"/>
    <w:rsid w:val="00024D09"/>
    <w:rsid w:val="00025CDF"/>
    <w:rsid w:val="00025F05"/>
    <w:rsid w:val="00026D55"/>
    <w:rsid w:val="00026D69"/>
    <w:rsid w:val="00027C7C"/>
    <w:rsid w:val="00030238"/>
    <w:rsid w:val="00034887"/>
    <w:rsid w:val="00034A8D"/>
    <w:rsid w:val="00035A22"/>
    <w:rsid w:val="00036326"/>
    <w:rsid w:val="000372D6"/>
    <w:rsid w:val="00040503"/>
    <w:rsid w:val="00040A51"/>
    <w:rsid w:val="0004153B"/>
    <w:rsid w:val="00041A32"/>
    <w:rsid w:val="00042DAA"/>
    <w:rsid w:val="0004475D"/>
    <w:rsid w:val="000479C9"/>
    <w:rsid w:val="00050C94"/>
    <w:rsid w:val="00051340"/>
    <w:rsid w:val="00051598"/>
    <w:rsid w:val="00051ED0"/>
    <w:rsid w:val="00054A0A"/>
    <w:rsid w:val="00055495"/>
    <w:rsid w:val="00055679"/>
    <w:rsid w:val="0005577C"/>
    <w:rsid w:val="00055CEC"/>
    <w:rsid w:val="00056A85"/>
    <w:rsid w:val="00056D7C"/>
    <w:rsid w:val="000603F3"/>
    <w:rsid w:val="0006069F"/>
    <w:rsid w:val="00060F42"/>
    <w:rsid w:val="00061B2A"/>
    <w:rsid w:val="000663E3"/>
    <w:rsid w:val="0006679E"/>
    <w:rsid w:val="00066B6D"/>
    <w:rsid w:val="00066C4C"/>
    <w:rsid w:val="000715D6"/>
    <w:rsid w:val="00072152"/>
    <w:rsid w:val="000725A2"/>
    <w:rsid w:val="000731E6"/>
    <w:rsid w:val="00073F2E"/>
    <w:rsid w:val="000747D8"/>
    <w:rsid w:val="00075018"/>
    <w:rsid w:val="00075F47"/>
    <w:rsid w:val="00076377"/>
    <w:rsid w:val="00076C92"/>
    <w:rsid w:val="000770C7"/>
    <w:rsid w:val="000770DD"/>
    <w:rsid w:val="00077D97"/>
    <w:rsid w:val="000809AE"/>
    <w:rsid w:val="00083D47"/>
    <w:rsid w:val="000840BF"/>
    <w:rsid w:val="00084198"/>
    <w:rsid w:val="00084C68"/>
    <w:rsid w:val="000857CF"/>
    <w:rsid w:val="00085C1F"/>
    <w:rsid w:val="00087082"/>
    <w:rsid w:val="0009119B"/>
    <w:rsid w:val="000914C0"/>
    <w:rsid w:val="000923C1"/>
    <w:rsid w:val="00093748"/>
    <w:rsid w:val="00094B6F"/>
    <w:rsid w:val="00094CC1"/>
    <w:rsid w:val="00095C0C"/>
    <w:rsid w:val="00096C0D"/>
    <w:rsid w:val="000A1A53"/>
    <w:rsid w:val="000A1B58"/>
    <w:rsid w:val="000A2120"/>
    <w:rsid w:val="000A310C"/>
    <w:rsid w:val="000A3BD7"/>
    <w:rsid w:val="000A52B4"/>
    <w:rsid w:val="000A6835"/>
    <w:rsid w:val="000A71A7"/>
    <w:rsid w:val="000B1959"/>
    <w:rsid w:val="000B2D28"/>
    <w:rsid w:val="000B2D99"/>
    <w:rsid w:val="000B326B"/>
    <w:rsid w:val="000B3EFF"/>
    <w:rsid w:val="000B479C"/>
    <w:rsid w:val="000B6531"/>
    <w:rsid w:val="000B7249"/>
    <w:rsid w:val="000B7611"/>
    <w:rsid w:val="000B79AE"/>
    <w:rsid w:val="000C0097"/>
    <w:rsid w:val="000C044B"/>
    <w:rsid w:val="000C0BB1"/>
    <w:rsid w:val="000C10FE"/>
    <w:rsid w:val="000C1D0A"/>
    <w:rsid w:val="000C2E8A"/>
    <w:rsid w:val="000C51D8"/>
    <w:rsid w:val="000C6CFF"/>
    <w:rsid w:val="000C7D4A"/>
    <w:rsid w:val="000D047F"/>
    <w:rsid w:val="000D162B"/>
    <w:rsid w:val="000D2FC1"/>
    <w:rsid w:val="000D332E"/>
    <w:rsid w:val="000D3650"/>
    <w:rsid w:val="000D681A"/>
    <w:rsid w:val="000D6A77"/>
    <w:rsid w:val="000D76B8"/>
    <w:rsid w:val="000D790F"/>
    <w:rsid w:val="000E0254"/>
    <w:rsid w:val="000E048E"/>
    <w:rsid w:val="000E377E"/>
    <w:rsid w:val="000E45ED"/>
    <w:rsid w:val="000E5E33"/>
    <w:rsid w:val="000E6A26"/>
    <w:rsid w:val="000E77E8"/>
    <w:rsid w:val="000F13D0"/>
    <w:rsid w:val="000F151E"/>
    <w:rsid w:val="000F2E2F"/>
    <w:rsid w:val="000F3B91"/>
    <w:rsid w:val="000F3E52"/>
    <w:rsid w:val="000F5581"/>
    <w:rsid w:val="000F5E39"/>
    <w:rsid w:val="000F6B43"/>
    <w:rsid w:val="00100181"/>
    <w:rsid w:val="00100A67"/>
    <w:rsid w:val="00100F2E"/>
    <w:rsid w:val="00101DF4"/>
    <w:rsid w:val="00101F78"/>
    <w:rsid w:val="00103C68"/>
    <w:rsid w:val="00103FC1"/>
    <w:rsid w:val="00104306"/>
    <w:rsid w:val="001048E2"/>
    <w:rsid w:val="001058ED"/>
    <w:rsid w:val="00106D3F"/>
    <w:rsid w:val="0010705D"/>
    <w:rsid w:val="0010787B"/>
    <w:rsid w:val="00107BB4"/>
    <w:rsid w:val="00111241"/>
    <w:rsid w:val="001132F9"/>
    <w:rsid w:val="001149A3"/>
    <w:rsid w:val="00114F11"/>
    <w:rsid w:val="0011567A"/>
    <w:rsid w:val="001157F5"/>
    <w:rsid w:val="00115E56"/>
    <w:rsid w:val="0011781B"/>
    <w:rsid w:val="00120303"/>
    <w:rsid w:val="001214B4"/>
    <w:rsid w:val="00121840"/>
    <w:rsid w:val="00121BDD"/>
    <w:rsid w:val="00122655"/>
    <w:rsid w:val="00123EAB"/>
    <w:rsid w:val="0012401F"/>
    <w:rsid w:val="00124F60"/>
    <w:rsid w:val="0012530C"/>
    <w:rsid w:val="00125415"/>
    <w:rsid w:val="00125A28"/>
    <w:rsid w:val="00125B00"/>
    <w:rsid w:val="00126415"/>
    <w:rsid w:val="00126434"/>
    <w:rsid w:val="001267D9"/>
    <w:rsid w:val="00130810"/>
    <w:rsid w:val="001309D8"/>
    <w:rsid w:val="001310C9"/>
    <w:rsid w:val="0013114D"/>
    <w:rsid w:val="00131205"/>
    <w:rsid w:val="001318EA"/>
    <w:rsid w:val="00131F16"/>
    <w:rsid w:val="0013245F"/>
    <w:rsid w:val="0013268B"/>
    <w:rsid w:val="0013380F"/>
    <w:rsid w:val="00133F95"/>
    <w:rsid w:val="0013533B"/>
    <w:rsid w:val="00135A6F"/>
    <w:rsid w:val="00137C3B"/>
    <w:rsid w:val="0014064B"/>
    <w:rsid w:val="00140C39"/>
    <w:rsid w:val="00140F0C"/>
    <w:rsid w:val="0014127B"/>
    <w:rsid w:val="00141E61"/>
    <w:rsid w:val="00142360"/>
    <w:rsid w:val="00142943"/>
    <w:rsid w:val="00142C8A"/>
    <w:rsid w:val="001439C7"/>
    <w:rsid w:val="00143C10"/>
    <w:rsid w:val="00144690"/>
    <w:rsid w:val="00144F76"/>
    <w:rsid w:val="001450C1"/>
    <w:rsid w:val="001461ED"/>
    <w:rsid w:val="00146CA0"/>
    <w:rsid w:val="00147A10"/>
    <w:rsid w:val="001506C2"/>
    <w:rsid w:val="00150C6D"/>
    <w:rsid w:val="00150CF2"/>
    <w:rsid w:val="00150D9E"/>
    <w:rsid w:val="00151209"/>
    <w:rsid w:val="00151C94"/>
    <w:rsid w:val="001523F1"/>
    <w:rsid w:val="0015388D"/>
    <w:rsid w:val="00153A21"/>
    <w:rsid w:val="001542CC"/>
    <w:rsid w:val="001549A7"/>
    <w:rsid w:val="00154E8E"/>
    <w:rsid w:val="00157942"/>
    <w:rsid w:val="0016080D"/>
    <w:rsid w:val="00160CAE"/>
    <w:rsid w:val="001610EA"/>
    <w:rsid w:val="00162F05"/>
    <w:rsid w:val="00163EDB"/>
    <w:rsid w:val="00164CBB"/>
    <w:rsid w:val="00166013"/>
    <w:rsid w:val="00167992"/>
    <w:rsid w:val="00167F63"/>
    <w:rsid w:val="00170B27"/>
    <w:rsid w:val="00172012"/>
    <w:rsid w:val="001721C2"/>
    <w:rsid w:val="0017280A"/>
    <w:rsid w:val="00172CF1"/>
    <w:rsid w:val="001736BD"/>
    <w:rsid w:val="00173851"/>
    <w:rsid w:val="00173E1C"/>
    <w:rsid w:val="00174776"/>
    <w:rsid w:val="00174A45"/>
    <w:rsid w:val="00175711"/>
    <w:rsid w:val="00175E7C"/>
    <w:rsid w:val="00180C05"/>
    <w:rsid w:val="001823BA"/>
    <w:rsid w:val="0018278D"/>
    <w:rsid w:val="001832B8"/>
    <w:rsid w:val="001843E2"/>
    <w:rsid w:val="00184E9E"/>
    <w:rsid w:val="00185BC0"/>
    <w:rsid w:val="00186354"/>
    <w:rsid w:val="0018672C"/>
    <w:rsid w:val="001873F2"/>
    <w:rsid w:val="001906DC"/>
    <w:rsid w:val="0019107A"/>
    <w:rsid w:val="001912EC"/>
    <w:rsid w:val="00192187"/>
    <w:rsid w:val="00193984"/>
    <w:rsid w:val="00193A5E"/>
    <w:rsid w:val="00193E9E"/>
    <w:rsid w:val="00195318"/>
    <w:rsid w:val="001959B1"/>
    <w:rsid w:val="00195D87"/>
    <w:rsid w:val="00196DAA"/>
    <w:rsid w:val="001973BE"/>
    <w:rsid w:val="00197CE9"/>
    <w:rsid w:val="001A0167"/>
    <w:rsid w:val="001A29C1"/>
    <w:rsid w:val="001A33E8"/>
    <w:rsid w:val="001A525B"/>
    <w:rsid w:val="001A5948"/>
    <w:rsid w:val="001A5974"/>
    <w:rsid w:val="001A59FC"/>
    <w:rsid w:val="001A5CDE"/>
    <w:rsid w:val="001A6A0E"/>
    <w:rsid w:val="001A7771"/>
    <w:rsid w:val="001B2AEC"/>
    <w:rsid w:val="001B3142"/>
    <w:rsid w:val="001B3380"/>
    <w:rsid w:val="001B4729"/>
    <w:rsid w:val="001B55B4"/>
    <w:rsid w:val="001B6692"/>
    <w:rsid w:val="001B71E3"/>
    <w:rsid w:val="001B72D0"/>
    <w:rsid w:val="001C15BC"/>
    <w:rsid w:val="001C1F2C"/>
    <w:rsid w:val="001C226F"/>
    <w:rsid w:val="001C39B3"/>
    <w:rsid w:val="001C3B95"/>
    <w:rsid w:val="001C5405"/>
    <w:rsid w:val="001C5BE4"/>
    <w:rsid w:val="001C5D52"/>
    <w:rsid w:val="001C5FA4"/>
    <w:rsid w:val="001C6081"/>
    <w:rsid w:val="001C66BF"/>
    <w:rsid w:val="001C7755"/>
    <w:rsid w:val="001D00DD"/>
    <w:rsid w:val="001D1148"/>
    <w:rsid w:val="001D1FBF"/>
    <w:rsid w:val="001D29CB"/>
    <w:rsid w:val="001D3725"/>
    <w:rsid w:val="001D37C6"/>
    <w:rsid w:val="001D3B25"/>
    <w:rsid w:val="001D5FC6"/>
    <w:rsid w:val="001E12AC"/>
    <w:rsid w:val="001E1BAE"/>
    <w:rsid w:val="001E1D08"/>
    <w:rsid w:val="001E2734"/>
    <w:rsid w:val="001E27D4"/>
    <w:rsid w:val="001E29C9"/>
    <w:rsid w:val="001E3C9A"/>
    <w:rsid w:val="001E3E98"/>
    <w:rsid w:val="001E4700"/>
    <w:rsid w:val="001E5BCB"/>
    <w:rsid w:val="001E6C66"/>
    <w:rsid w:val="001F0ADD"/>
    <w:rsid w:val="001F11D5"/>
    <w:rsid w:val="001F32D6"/>
    <w:rsid w:val="001F3897"/>
    <w:rsid w:val="001F413A"/>
    <w:rsid w:val="001F4405"/>
    <w:rsid w:val="001F4F7F"/>
    <w:rsid w:val="001F5B76"/>
    <w:rsid w:val="001F69D2"/>
    <w:rsid w:val="001F7302"/>
    <w:rsid w:val="001F792C"/>
    <w:rsid w:val="002003BD"/>
    <w:rsid w:val="0020275B"/>
    <w:rsid w:val="00203EB1"/>
    <w:rsid w:val="00204B07"/>
    <w:rsid w:val="00205364"/>
    <w:rsid w:val="00206F70"/>
    <w:rsid w:val="00207120"/>
    <w:rsid w:val="0020777F"/>
    <w:rsid w:val="002105A3"/>
    <w:rsid w:val="00210AD2"/>
    <w:rsid w:val="00211833"/>
    <w:rsid w:val="002119F5"/>
    <w:rsid w:val="0021215C"/>
    <w:rsid w:val="00212371"/>
    <w:rsid w:val="002124CB"/>
    <w:rsid w:val="0021342B"/>
    <w:rsid w:val="00213564"/>
    <w:rsid w:val="0021391C"/>
    <w:rsid w:val="00213BE3"/>
    <w:rsid w:val="002165A3"/>
    <w:rsid w:val="00217A8A"/>
    <w:rsid w:val="00220298"/>
    <w:rsid w:val="0022224B"/>
    <w:rsid w:val="00222BD1"/>
    <w:rsid w:val="00222C49"/>
    <w:rsid w:val="00222CF8"/>
    <w:rsid w:val="00222E07"/>
    <w:rsid w:val="002230E5"/>
    <w:rsid w:val="002233CC"/>
    <w:rsid w:val="0022414C"/>
    <w:rsid w:val="00224A61"/>
    <w:rsid w:val="002252C3"/>
    <w:rsid w:val="002268A6"/>
    <w:rsid w:val="00226D48"/>
    <w:rsid w:val="00230A7F"/>
    <w:rsid w:val="00232635"/>
    <w:rsid w:val="00233D64"/>
    <w:rsid w:val="00233E9C"/>
    <w:rsid w:val="00234546"/>
    <w:rsid w:val="0023538D"/>
    <w:rsid w:val="00235511"/>
    <w:rsid w:val="002356F6"/>
    <w:rsid w:val="00236A5A"/>
    <w:rsid w:val="00236B5B"/>
    <w:rsid w:val="0023744D"/>
    <w:rsid w:val="0024012A"/>
    <w:rsid w:val="00242DEA"/>
    <w:rsid w:val="00242F03"/>
    <w:rsid w:val="00243706"/>
    <w:rsid w:val="00243AB1"/>
    <w:rsid w:val="00243EFD"/>
    <w:rsid w:val="00243F69"/>
    <w:rsid w:val="00245120"/>
    <w:rsid w:val="002453F3"/>
    <w:rsid w:val="00245E19"/>
    <w:rsid w:val="002465AC"/>
    <w:rsid w:val="002469F0"/>
    <w:rsid w:val="00247E71"/>
    <w:rsid w:val="0025191D"/>
    <w:rsid w:val="00251B04"/>
    <w:rsid w:val="00252A0C"/>
    <w:rsid w:val="002534CC"/>
    <w:rsid w:val="002542AE"/>
    <w:rsid w:val="00254E1A"/>
    <w:rsid w:val="00254EE2"/>
    <w:rsid w:val="0025500E"/>
    <w:rsid w:val="002554B6"/>
    <w:rsid w:val="00255CD6"/>
    <w:rsid w:val="002570D1"/>
    <w:rsid w:val="00257751"/>
    <w:rsid w:val="0025793D"/>
    <w:rsid w:val="00260270"/>
    <w:rsid w:val="00260DCE"/>
    <w:rsid w:val="00260DE8"/>
    <w:rsid w:val="002612CB"/>
    <w:rsid w:val="002613F5"/>
    <w:rsid w:val="00261C74"/>
    <w:rsid w:val="0026292C"/>
    <w:rsid w:val="00262EEF"/>
    <w:rsid w:val="00264049"/>
    <w:rsid w:val="002649D7"/>
    <w:rsid w:val="00266454"/>
    <w:rsid w:val="00266735"/>
    <w:rsid w:val="00267B13"/>
    <w:rsid w:val="00270BF2"/>
    <w:rsid w:val="00270F04"/>
    <w:rsid w:val="002710D4"/>
    <w:rsid w:val="00271304"/>
    <w:rsid w:val="0027178F"/>
    <w:rsid w:val="00273F0F"/>
    <w:rsid w:val="0027419B"/>
    <w:rsid w:val="002755EF"/>
    <w:rsid w:val="002758C6"/>
    <w:rsid w:val="0027635D"/>
    <w:rsid w:val="002772CB"/>
    <w:rsid w:val="00277F1A"/>
    <w:rsid w:val="002820A4"/>
    <w:rsid w:val="002825DE"/>
    <w:rsid w:val="0028263A"/>
    <w:rsid w:val="002827D8"/>
    <w:rsid w:val="002832F5"/>
    <w:rsid w:val="00283C72"/>
    <w:rsid w:val="00283DA4"/>
    <w:rsid w:val="00284F9A"/>
    <w:rsid w:val="0028515C"/>
    <w:rsid w:val="00286E32"/>
    <w:rsid w:val="00287634"/>
    <w:rsid w:val="0029036E"/>
    <w:rsid w:val="00290C8F"/>
    <w:rsid w:val="00290FB0"/>
    <w:rsid w:val="00291495"/>
    <w:rsid w:val="002927FB"/>
    <w:rsid w:val="00292892"/>
    <w:rsid w:val="00292F30"/>
    <w:rsid w:val="00294458"/>
    <w:rsid w:val="002947EB"/>
    <w:rsid w:val="00294836"/>
    <w:rsid w:val="00296216"/>
    <w:rsid w:val="00296BA9"/>
    <w:rsid w:val="00296F45"/>
    <w:rsid w:val="00297B82"/>
    <w:rsid w:val="002A05C4"/>
    <w:rsid w:val="002A0C05"/>
    <w:rsid w:val="002A136C"/>
    <w:rsid w:val="002A2B6E"/>
    <w:rsid w:val="002A2EF5"/>
    <w:rsid w:val="002A38FC"/>
    <w:rsid w:val="002A413F"/>
    <w:rsid w:val="002A4260"/>
    <w:rsid w:val="002A45E7"/>
    <w:rsid w:val="002A4B42"/>
    <w:rsid w:val="002A549A"/>
    <w:rsid w:val="002A54E0"/>
    <w:rsid w:val="002A5ECF"/>
    <w:rsid w:val="002A633E"/>
    <w:rsid w:val="002A69CE"/>
    <w:rsid w:val="002A6FD1"/>
    <w:rsid w:val="002A735F"/>
    <w:rsid w:val="002A7C9F"/>
    <w:rsid w:val="002B0810"/>
    <w:rsid w:val="002B0843"/>
    <w:rsid w:val="002B13A9"/>
    <w:rsid w:val="002B15B2"/>
    <w:rsid w:val="002B345C"/>
    <w:rsid w:val="002B49AD"/>
    <w:rsid w:val="002B52C8"/>
    <w:rsid w:val="002B5626"/>
    <w:rsid w:val="002B5B9E"/>
    <w:rsid w:val="002B5E87"/>
    <w:rsid w:val="002B6540"/>
    <w:rsid w:val="002B69A4"/>
    <w:rsid w:val="002B70FD"/>
    <w:rsid w:val="002B7234"/>
    <w:rsid w:val="002B7265"/>
    <w:rsid w:val="002B7AF3"/>
    <w:rsid w:val="002B7FE2"/>
    <w:rsid w:val="002C0E81"/>
    <w:rsid w:val="002C1033"/>
    <w:rsid w:val="002C14C3"/>
    <w:rsid w:val="002C16F1"/>
    <w:rsid w:val="002C1836"/>
    <w:rsid w:val="002C1C02"/>
    <w:rsid w:val="002C2730"/>
    <w:rsid w:val="002C49EB"/>
    <w:rsid w:val="002C55ED"/>
    <w:rsid w:val="002C5708"/>
    <w:rsid w:val="002C5D92"/>
    <w:rsid w:val="002C64C4"/>
    <w:rsid w:val="002C696D"/>
    <w:rsid w:val="002C7523"/>
    <w:rsid w:val="002C753B"/>
    <w:rsid w:val="002D0E63"/>
    <w:rsid w:val="002D1A1D"/>
    <w:rsid w:val="002D1B81"/>
    <w:rsid w:val="002D2360"/>
    <w:rsid w:val="002D28A6"/>
    <w:rsid w:val="002D2C8F"/>
    <w:rsid w:val="002D2DA6"/>
    <w:rsid w:val="002D365B"/>
    <w:rsid w:val="002D3CD9"/>
    <w:rsid w:val="002D5FA3"/>
    <w:rsid w:val="002D6069"/>
    <w:rsid w:val="002D6BCB"/>
    <w:rsid w:val="002D6E1C"/>
    <w:rsid w:val="002D6F3A"/>
    <w:rsid w:val="002D6FB1"/>
    <w:rsid w:val="002D73FF"/>
    <w:rsid w:val="002E0237"/>
    <w:rsid w:val="002E03F6"/>
    <w:rsid w:val="002E2232"/>
    <w:rsid w:val="002E257B"/>
    <w:rsid w:val="002E28EE"/>
    <w:rsid w:val="002E42BA"/>
    <w:rsid w:val="002E435A"/>
    <w:rsid w:val="002E4FF8"/>
    <w:rsid w:val="002E59B9"/>
    <w:rsid w:val="002E5B13"/>
    <w:rsid w:val="002E6336"/>
    <w:rsid w:val="002F0D29"/>
    <w:rsid w:val="002F0E0C"/>
    <w:rsid w:val="002F167F"/>
    <w:rsid w:val="002F1EEF"/>
    <w:rsid w:val="002F2250"/>
    <w:rsid w:val="002F3DBB"/>
    <w:rsid w:val="002F4931"/>
    <w:rsid w:val="002F5B53"/>
    <w:rsid w:val="002F613F"/>
    <w:rsid w:val="002F6CAD"/>
    <w:rsid w:val="002F7218"/>
    <w:rsid w:val="002F7930"/>
    <w:rsid w:val="002F7B02"/>
    <w:rsid w:val="002F7EF8"/>
    <w:rsid w:val="0030045B"/>
    <w:rsid w:val="00301760"/>
    <w:rsid w:val="00301D08"/>
    <w:rsid w:val="00301D1A"/>
    <w:rsid w:val="00302867"/>
    <w:rsid w:val="00304718"/>
    <w:rsid w:val="00305EE0"/>
    <w:rsid w:val="003067FE"/>
    <w:rsid w:val="00307120"/>
    <w:rsid w:val="00310BAC"/>
    <w:rsid w:val="003115DA"/>
    <w:rsid w:val="003121D6"/>
    <w:rsid w:val="00312A53"/>
    <w:rsid w:val="00312CD2"/>
    <w:rsid w:val="0031354A"/>
    <w:rsid w:val="00313DCC"/>
    <w:rsid w:val="003141C4"/>
    <w:rsid w:val="00314F95"/>
    <w:rsid w:val="00316091"/>
    <w:rsid w:val="003211F5"/>
    <w:rsid w:val="003213E1"/>
    <w:rsid w:val="0032142B"/>
    <w:rsid w:val="00321DAF"/>
    <w:rsid w:val="00321EBC"/>
    <w:rsid w:val="00322B91"/>
    <w:rsid w:val="00322D21"/>
    <w:rsid w:val="00322E0F"/>
    <w:rsid w:val="00322EDF"/>
    <w:rsid w:val="0032330D"/>
    <w:rsid w:val="00324567"/>
    <w:rsid w:val="00324958"/>
    <w:rsid w:val="00324E24"/>
    <w:rsid w:val="003262C4"/>
    <w:rsid w:val="00327792"/>
    <w:rsid w:val="00327B67"/>
    <w:rsid w:val="0033224A"/>
    <w:rsid w:val="00332402"/>
    <w:rsid w:val="003325C1"/>
    <w:rsid w:val="00332740"/>
    <w:rsid w:val="0033445A"/>
    <w:rsid w:val="00336147"/>
    <w:rsid w:val="00336733"/>
    <w:rsid w:val="00336A4A"/>
    <w:rsid w:val="00337915"/>
    <w:rsid w:val="00337BBB"/>
    <w:rsid w:val="003403F0"/>
    <w:rsid w:val="00340F83"/>
    <w:rsid w:val="00341366"/>
    <w:rsid w:val="00341960"/>
    <w:rsid w:val="00343F22"/>
    <w:rsid w:val="0034463C"/>
    <w:rsid w:val="0034537B"/>
    <w:rsid w:val="0034567A"/>
    <w:rsid w:val="00347F5C"/>
    <w:rsid w:val="00350288"/>
    <w:rsid w:val="00350615"/>
    <w:rsid w:val="00350BE9"/>
    <w:rsid w:val="0035101D"/>
    <w:rsid w:val="00351E98"/>
    <w:rsid w:val="00352A33"/>
    <w:rsid w:val="00352C65"/>
    <w:rsid w:val="00352F83"/>
    <w:rsid w:val="00356180"/>
    <w:rsid w:val="00357A6C"/>
    <w:rsid w:val="00357C75"/>
    <w:rsid w:val="003603E8"/>
    <w:rsid w:val="0036055F"/>
    <w:rsid w:val="00360B1E"/>
    <w:rsid w:val="00361C5F"/>
    <w:rsid w:val="00361EAC"/>
    <w:rsid w:val="00361FA7"/>
    <w:rsid w:val="00362CB6"/>
    <w:rsid w:val="0036330F"/>
    <w:rsid w:val="003633E0"/>
    <w:rsid w:val="00363D4B"/>
    <w:rsid w:val="00364EFC"/>
    <w:rsid w:val="003659A3"/>
    <w:rsid w:val="00365B15"/>
    <w:rsid w:val="00366152"/>
    <w:rsid w:val="00367074"/>
    <w:rsid w:val="003675E0"/>
    <w:rsid w:val="003676F0"/>
    <w:rsid w:val="003702E7"/>
    <w:rsid w:val="00370846"/>
    <w:rsid w:val="00372368"/>
    <w:rsid w:val="00372452"/>
    <w:rsid w:val="003729B6"/>
    <w:rsid w:val="00372B4F"/>
    <w:rsid w:val="0037371C"/>
    <w:rsid w:val="003742CC"/>
    <w:rsid w:val="00374300"/>
    <w:rsid w:val="003743E2"/>
    <w:rsid w:val="0037467E"/>
    <w:rsid w:val="003759BA"/>
    <w:rsid w:val="00375D4B"/>
    <w:rsid w:val="003762ED"/>
    <w:rsid w:val="00376467"/>
    <w:rsid w:val="00376689"/>
    <w:rsid w:val="00376A3A"/>
    <w:rsid w:val="0037778E"/>
    <w:rsid w:val="00377CF6"/>
    <w:rsid w:val="00377D3A"/>
    <w:rsid w:val="0038162F"/>
    <w:rsid w:val="00382292"/>
    <w:rsid w:val="003827E3"/>
    <w:rsid w:val="00382DA3"/>
    <w:rsid w:val="00383767"/>
    <w:rsid w:val="0038468A"/>
    <w:rsid w:val="003858E9"/>
    <w:rsid w:val="00386BD6"/>
    <w:rsid w:val="00387470"/>
    <w:rsid w:val="0038798A"/>
    <w:rsid w:val="00391487"/>
    <w:rsid w:val="00392691"/>
    <w:rsid w:val="003928FE"/>
    <w:rsid w:val="00392B23"/>
    <w:rsid w:val="00392CB7"/>
    <w:rsid w:val="00392EA9"/>
    <w:rsid w:val="0039408F"/>
    <w:rsid w:val="003940DE"/>
    <w:rsid w:val="00394568"/>
    <w:rsid w:val="00394A5C"/>
    <w:rsid w:val="00394EC4"/>
    <w:rsid w:val="00395570"/>
    <w:rsid w:val="00395E00"/>
    <w:rsid w:val="00396F49"/>
    <w:rsid w:val="0039719C"/>
    <w:rsid w:val="003A0664"/>
    <w:rsid w:val="003A0D9D"/>
    <w:rsid w:val="003A10F2"/>
    <w:rsid w:val="003A3375"/>
    <w:rsid w:val="003A3D67"/>
    <w:rsid w:val="003A423C"/>
    <w:rsid w:val="003A4931"/>
    <w:rsid w:val="003A4F27"/>
    <w:rsid w:val="003B0023"/>
    <w:rsid w:val="003B035D"/>
    <w:rsid w:val="003B0594"/>
    <w:rsid w:val="003B1D97"/>
    <w:rsid w:val="003B22E3"/>
    <w:rsid w:val="003B3291"/>
    <w:rsid w:val="003B355F"/>
    <w:rsid w:val="003B4EA6"/>
    <w:rsid w:val="003B5936"/>
    <w:rsid w:val="003B644B"/>
    <w:rsid w:val="003B76B7"/>
    <w:rsid w:val="003C0162"/>
    <w:rsid w:val="003C1B26"/>
    <w:rsid w:val="003C2943"/>
    <w:rsid w:val="003C3C95"/>
    <w:rsid w:val="003C50B6"/>
    <w:rsid w:val="003C5286"/>
    <w:rsid w:val="003C6401"/>
    <w:rsid w:val="003C6866"/>
    <w:rsid w:val="003C6D57"/>
    <w:rsid w:val="003C773B"/>
    <w:rsid w:val="003C78AE"/>
    <w:rsid w:val="003D1B14"/>
    <w:rsid w:val="003D2152"/>
    <w:rsid w:val="003D2E42"/>
    <w:rsid w:val="003D2F5E"/>
    <w:rsid w:val="003D349E"/>
    <w:rsid w:val="003D3813"/>
    <w:rsid w:val="003D4C41"/>
    <w:rsid w:val="003D5C14"/>
    <w:rsid w:val="003D67E1"/>
    <w:rsid w:val="003D782D"/>
    <w:rsid w:val="003E0278"/>
    <w:rsid w:val="003E09B9"/>
    <w:rsid w:val="003E0F15"/>
    <w:rsid w:val="003E2C12"/>
    <w:rsid w:val="003E3147"/>
    <w:rsid w:val="003E403C"/>
    <w:rsid w:val="003E57E7"/>
    <w:rsid w:val="003E6607"/>
    <w:rsid w:val="003E664A"/>
    <w:rsid w:val="003F0978"/>
    <w:rsid w:val="003F0AFB"/>
    <w:rsid w:val="003F113B"/>
    <w:rsid w:val="003F15A1"/>
    <w:rsid w:val="003F2366"/>
    <w:rsid w:val="003F284E"/>
    <w:rsid w:val="003F3583"/>
    <w:rsid w:val="003F359B"/>
    <w:rsid w:val="003F4350"/>
    <w:rsid w:val="003F45DD"/>
    <w:rsid w:val="003F53D4"/>
    <w:rsid w:val="003F5F5C"/>
    <w:rsid w:val="003F6EA1"/>
    <w:rsid w:val="003F7341"/>
    <w:rsid w:val="003F7608"/>
    <w:rsid w:val="00400B5C"/>
    <w:rsid w:val="004015F7"/>
    <w:rsid w:val="00401AE0"/>
    <w:rsid w:val="0040209B"/>
    <w:rsid w:val="004024EE"/>
    <w:rsid w:val="004040C0"/>
    <w:rsid w:val="00407159"/>
    <w:rsid w:val="004073F4"/>
    <w:rsid w:val="0041072A"/>
    <w:rsid w:val="0041167E"/>
    <w:rsid w:val="00411EF8"/>
    <w:rsid w:val="004130AB"/>
    <w:rsid w:val="00413313"/>
    <w:rsid w:val="00413B4A"/>
    <w:rsid w:val="00413BBB"/>
    <w:rsid w:val="00415A13"/>
    <w:rsid w:val="0041600B"/>
    <w:rsid w:val="0041600F"/>
    <w:rsid w:val="00416D7B"/>
    <w:rsid w:val="00417325"/>
    <w:rsid w:val="004173D5"/>
    <w:rsid w:val="00417453"/>
    <w:rsid w:val="00417AB1"/>
    <w:rsid w:val="00417F63"/>
    <w:rsid w:val="00420038"/>
    <w:rsid w:val="004201A7"/>
    <w:rsid w:val="00420CEA"/>
    <w:rsid w:val="00420E2B"/>
    <w:rsid w:val="00421654"/>
    <w:rsid w:val="00422C8B"/>
    <w:rsid w:val="00425A3B"/>
    <w:rsid w:val="00425D2D"/>
    <w:rsid w:val="0042717F"/>
    <w:rsid w:val="0042729F"/>
    <w:rsid w:val="004273D7"/>
    <w:rsid w:val="00427CE2"/>
    <w:rsid w:val="00427FB0"/>
    <w:rsid w:val="004327E1"/>
    <w:rsid w:val="00432ABD"/>
    <w:rsid w:val="00432C9E"/>
    <w:rsid w:val="00433E8F"/>
    <w:rsid w:val="00434979"/>
    <w:rsid w:val="00434D02"/>
    <w:rsid w:val="00435185"/>
    <w:rsid w:val="004352CC"/>
    <w:rsid w:val="004370A4"/>
    <w:rsid w:val="00437A54"/>
    <w:rsid w:val="0044038C"/>
    <w:rsid w:val="00440E77"/>
    <w:rsid w:val="00441234"/>
    <w:rsid w:val="004419A5"/>
    <w:rsid w:val="00442C1E"/>
    <w:rsid w:val="00442CA5"/>
    <w:rsid w:val="00442DAC"/>
    <w:rsid w:val="0044401A"/>
    <w:rsid w:val="00444501"/>
    <w:rsid w:val="00445DA8"/>
    <w:rsid w:val="004474ED"/>
    <w:rsid w:val="004517E5"/>
    <w:rsid w:val="00453978"/>
    <w:rsid w:val="0045405D"/>
    <w:rsid w:val="00454272"/>
    <w:rsid w:val="00454476"/>
    <w:rsid w:val="004549EE"/>
    <w:rsid w:val="0045514E"/>
    <w:rsid w:val="0045667C"/>
    <w:rsid w:val="004568BF"/>
    <w:rsid w:val="00457CB4"/>
    <w:rsid w:val="00460243"/>
    <w:rsid w:val="00461B66"/>
    <w:rsid w:val="00462605"/>
    <w:rsid w:val="004628EB"/>
    <w:rsid w:val="0046431C"/>
    <w:rsid w:val="004644CB"/>
    <w:rsid w:val="00465021"/>
    <w:rsid w:val="00465754"/>
    <w:rsid w:val="00465D6D"/>
    <w:rsid w:val="004662FD"/>
    <w:rsid w:val="004676A8"/>
    <w:rsid w:val="00467BBC"/>
    <w:rsid w:val="00470189"/>
    <w:rsid w:val="004712EE"/>
    <w:rsid w:val="00474159"/>
    <w:rsid w:val="00474C13"/>
    <w:rsid w:val="0047602E"/>
    <w:rsid w:val="004765FF"/>
    <w:rsid w:val="00477361"/>
    <w:rsid w:val="0047758A"/>
    <w:rsid w:val="004800A6"/>
    <w:rsid w:val="00480651"/>
    <w:rsid w:val="00481F46"/>
    <w:rsid w:val="0048227B"/>
    <w:rsid w:val="00482D55"/>
    <w:rsid w:val="004833A6"/>
    <w:rsid w:val="00483CA0"/>
    <w:rsid w:val="00484D61"/>
    <w:rsid w:val="00484F81"/>
    <w:rsid w:val="004858C6"/>
    <w:rsid w:val="00486361"/>
    <w:rsid w:val="00486C68"/>
    <w:rsid w:val="004903C3"/>
    <w:rsid w:val="00491C45"/>
    <w:rsid w:val="00491DD9"/>
    <w:rsid w:val="0049242B"/>
    <w:rsid w:val="00492C26"/>
    <w:rsid w:val="00492D7A"/>
    <w:rsid w:val="004932A9"/>
    <w:rsid w:val="00493314"/>
    <w:rsid w:val="00493C88"/>
    <w:rsid w:val="00494CEE"/>
    <w:rsid w:val="004954F9"/>
    <w:rsid w:val="0049571C"/>
    <w:rsid w:val="00495AE8"/>
    <w:rsid w:val="00495C49"/>
    <w:rsid w:val="004963E0"/>
    <w:rsid w:val="004A2629"/>
    <w:rsid w:val="004A2825"/>
    <w:rsid w:val="004A2F30"/>
    <w:rsid w:val="004A35A8"/>
    <w:rsid w:val="004A3C3B"/>
    <w:rsid w:val="004A4987"/>
    <w:rsid w:val="004A5896"/>
    <w:rsid w:val="004A67F6"/>
    <w:rsid w:val="004A6FD1"/>
    <w:rsid w:val="004A7CA9"/>
    <w:rsid w:val="004B0B7D"/>
    <w:rsid w:val="004B0C26"/>
    <w:rsid w:val="004B0D3E"/>
    <w:rsid w:val="004B0E27"/>
    <w:rsid w:val="004B3BDD"/>
    <w:rsid w:val="004B3E08"/>
    <w:rsid w:val="004B488D"/>
    <w:rsid w:val="004B5355"/>
    <w:rsid w:val="004B55A7"/>
    <w:rsid w:val="004B5F57"/>
    <w:rsid w:val="004B68E0"/>
    <w:rsid w:val="004B71FC"/>
    <w:rsid w:val="004C05A1"/>
    <w:rsid w:val="004C073A"/>
    <w:rsid w:val="004C0AFF"/>
    <w:rsid w:val="004C0E88"/>
    <w:rsid w:val="004C10EB"/>
    <w:rsid w:val="004C1D12"/>
    <w:rsid w:val="004C21CF"/>
    <w:rsid w:val="004C41A4"/>
    <w:rsid w:val="004C5C47"/>
    <w:rsid w:val="004C5D7D"/>
    <w:rsid w:val="004C6E92"/>
    <w:rsid w:val="004D0C42"/>
    <w:rsid w:val="004D0FAE"/>
    <w:rsid w:val="004D1638"/>
    <w:rsid w:val="004D2A3C"/>
    <w:rsid w:val="004D2CE6"/>
    <w:rsid w:val="004D400A"/>
    <w:rsid w:val="004D51A6"/>
    <w:rsid w:val="004D526C"/>
    <w:rsid w:val="004D5543"/>
    <w:rsid w:val="004D6901"/>
    <w:rsid w:val="004D7893"/>
    <w:rsid w:val="004D7940"/>
    <w:rsid w:val="004E123C"/>
    <w:rsid w:val="004E2227"/>
    <w:rsid w:val="004E2A51"/>
    <w:rsid w:val="004E3276"/>
    <w:rsid w:val="004E3CB2"/>
    <w:rsid w:val="004E3D27"/>
    <w:rsid w:val="004E4FBF"/>
    <w:rsid w:val="004E7815"/>
    <w:rsid w:val="004E7A61"/>
    <w:rsid w:val="004E7C1F"/>
    <w:rsid w:val="004F014D"/>
    <w:rsid w:val="004F0349"/>
    <w:rsid w:val="004F0523"/>
    <w:rsid w:val="004F10DA"/>
    <w:rsid w:val="004F2027"/>
    <w:rsid w:val="004F2AE7"/>
    <w:rsid w:val="004F34EA"/>
    <w:rsid w:val="004F3742"/>
    <w:rsid w:val="004F3CC4"/>
    <w:rsid w:val="004F5C3B"/>
    <w:rsid w:val="004F6027"/>
    <w:rsid w:val="004F6C16"/>
    <w:rsid w:val="004F71C3"/>
    <w:rsid w:val="004F7937"/>
    <w:rsid w:val="005009DB"/>
    <w:rsid w:val="00500EEC"/>
    <w:rsid w:val="00503622"/>
    <w:rsid w:val="0050528A"/>
    <w:rsid w:val="005063FB"/>
    <w:rsid w:val="005100A2"/>
    <w:rsid w:val="005116A1"/>
    <w:rsid w:val="00511A8A"/>
    <w:rsid w:val="0051314A"/>
    <w:rsid w:val="00514274"/>
    <w:rsid w:val="005146A4"/>
    <w:rsid w:val="00514AFE"/>
    <w:rsid w:val="00515464"/>
    <w:rsid w:val="0051561C"/>
    <w:rsid w:val="005156F5"/>
    <w:rsid w:val="00516A69"/>
    <w:rsid w:val="005202AE"/>
    <w:rsid w:val="00520A6D"/>
    <w:rsid w:val="0052119F"/>
    <w:rsid w:val="0052213F"/>
    <w:rsid w:val="00522D56"/>
    <w:rsid w:val="00522E14"/>
    <w:rsid w:val="00524208"/>
    <w:rsid w:val="0052475F"/>
    <w:rsid w:val="00524EC0"/>
    <w:rsid w:val="0052579B"/>
    <w:rsid w:val="00527461"/>
    <w:rsid w:val="005276CB"/>
    <w:rsid w:val="005279D5"/>
    <w:rsid w:val="00530174"/>
    <w:rsid w:val="0053090C"/>
    <w:rsid w:val="0053191A"/>
    <w:rsid w:val="00531C64"/>
    <w:rsid w:val="00531CD6"/>
    <w:rsid w:val="005323C1"/>
    <w:rsid w:val="00532669"/>
    <w:rsid w:val="00532892"/>
    <w:rsid w:val="005328F4"/>
    <w:rsid w:val="00532955"/>
    <w:rsid w:val="005362C0"/>
    <w:rsid w:val="00536346"/>
    <w:rsid w:val="00536F5A"/>
    <w:rsid w:val="0053711D"/>
    <w:rsid w:val="00537EA6"/>
    <w:rsid w:val="00537FA9"/>
    <w:rsid w:val="00540950"/>
    <w:rsid w:val="00540C27"/>
    <w:rsid w:val="00540F93"/>
    <w:rsid w:val="00541815"/>
    <w:rsid w:val="005421D5"/>
    <w:rsid w:val="005421EA"/>
    <w:rsid w:val="005438BD"/>
    <w:rsid w:val="00544CDE"/>
    <w:rsid w:val="00544D4C"/>
    <w:rsid w:val="00545F11"/>
    <w:rsid w:val="00547255"/>
    <w:rsid w:val="00550288"/>
    <w:rsid w:val="005508EF"/>
    <w:rsid w:val="0055546A"/>
    <w:rsid w:val="00555D68"/>
    <w:rsid w:val="005567D7"/>
    <w:rsid w:val="00556D6B"/>
    <w:rsid w:val="00556F03"/>
    <w:rsid w:val="00561497"/>
    <w:rsid w:val="00562274"/>
    <w:rsid w:val="005622B4"/>
    <w:rsid w:val="00562495"/>
    <w:rsid w:val="00562782"/>
    <w:rsid w:val="00563EBC"/>
    <w:rsid w:val="0056438A"/>
    <w:rsid w:val="00564471"/>
    <w:rsid w:val="005645A1"/>
    <w:rsid w:val="00564C09"/>
    <w:rsid w:val="0056529A"/>
    <w:rsid w:val="005664E4"/>
    <w:rsid w:val="00567A1B"/>
    <w:rsid w:val="00567EC4"/>
    <w:rsid w:val="005700B6"/>
    <w:rsid w:val="005711CC"/>
    <w:rsid w:val="005718B2"/>
    <w:rsid w:val="005720F3"/>
    <w:rsid w:val="005733AE"/>
    <w:rsid w:val="00574C90"/>
    <w:rsid w:val="00575445"/>
    <w:rsid w:val="005761CC"/>
    <w:rsid w:val="00576821"/>
    <w:rsid w:val="0058141F"/>
    <w:rsid w:val="00581479"/>
    <w:rsid w:val="005817DA"/>
    <w:rsid w:val="00581828"/>
    <w:rsid w:val="00583619"/>
    <w:rsid w:val="00585745"/>
    <w:rsid w:val="0058586C"/>
    <w:rsid w:val="00585B60"/>
    <w:rsid w:val="00586CB0"/>
    <w:rsid w:val="00586E22"/>
    <w:rsid w:val="005914C5"/>
    <w:rsid w:val="0059249D"/>
    <w:rsid w:val="00592A2D"/>
    <w:rsid w:val="00592BCF"/>
    <w:rsid w:val="0059363C"/>
    <w:rsid w:val="005936DC"/>
    <w:rsid w:val="00593D5E"/>
    <w:rsid w:val="00594BA7"/>
    <w:rsid w:val="00594E4E"/>
    <w:rsid w:val="00595EDF"/>
    <w:rsid w:val="00596B9B"/>
    <w:rsid w:val="005972DD"/>
    <w:rsid w:val="005979AC"/>
    <w:rsid w:val="005979C0"/>
    <w:rsid w:val="00597B93"/>
    <w:rsid w:val="005A0400"/>
    <w:rsid w:val="005A14E9"/>
    <w:rsid w:val="005A161E"/>
    <w:rsid w:val="005A31A3"/>
    <w:rsid w:val="005A31CA"/>
    <w:rsid w:val="005A45C2"/>
    <w:rsid w:val="005A5850"/>
    <w:rsid w:val="005A5CF8"/>
    <w:rsid w:val="005A71A7"/>
    <w:rsid w:val="005A7368"/>
    <w:rsid w:val="005B041F"/>
    <w:rsid w:val="005B05C8"/>
    <w:rsid w:val="005B0D30"/>
    <w:rsid w:val="005B177E"/>
    <w:rsid w:val="005B221A"/>
    <w:rsid w:val="005B2842"/>
    <w:rsid w:val="005B365E"/>
    <w:rsid w:val="005B38B5"/>
    <w:rsid w:val="005B3D25"/>
    <w:rsid w:val="005B4572"/>
    <w:rsid w:val="005B49D9"/>
    <w:rsid w:val="005B544D"/>
    <w:rsid w:val="005B5587"/>
    <w:rsid w:val="005B67E7"/>
    <w:rsid w:val="005B69BC"/>
    <w:rsid w:val="005B6AB7"/>
    <w:rsid w:val="005B6E68"/>
    <w:rsid w:val="005B753C"/>
    <w:rsid w:val="005B7E99"/>
    <w:rsid w:val="005C241D"/>
    <w:rsid w:val="005C261F"/>
    <w:rsid w:val="005C2B2C"/>
    <w:rsid w:val="005C3288"/>
    <w:rsid w:val="005C3983"/>
    <w:rsid w:val="005C416E"/>
    <w:rsid w:val="005C42F6"/>
    <w:rsid w:val="005C4413"/>
    <w:rsid w:val="005C4AFF"/>
    <w:rsid w:val="005C648F"/>
    <w:rsid w:val="005D0019"/>
    <w:rsid w:val="005D00E4"/>
    <w:rsid w:val="005D1CE6"/>
    <w:rsid w:val="005D2027"/>
    <w:rsid w:val="005D22CD"/>
    <w:rsid w:val="005D2EB9"/>
    <w:rsid w:val="005D54B8"/>
    <w:rsid w:val="005D5ABF"/>
    <w:rsid w:val="005D6396"/>
    <w:rsid w:val="005D7CA0"/>
    <w:rsid w:val="005E0CDA"/>
    <w:rsid w:val="005E10B0"/>
    <w:rsid w:val="005E259B"/>
    <w:rsid w:val="005E2A75"/>
    <w:rsid w:val="005E2C32"/>
    <w:rsid w:val="005E467A"/>
    <w:rsid w:val="005E4B75"/>
    <w:rsid w:val="005E5C0A"/>
    <w:rsid w:val="005E673D"/>
    <w:rsid w:val="005E7487"/>
    <w:rsid w:val="005E7EF6"/>
    <w:rsid w:val="005F0602"/>
    <w:rsid w:val="005F1F0F"/>
    <w:rsid w:val="005F24D8"/>
    <w:rsid w:val="005F2826"/>
    <w:rsid w:val="005F3707"/>
    <w:rsid w:val="005F3977"/>
    <w:rsid w:val="005F39BB"/>
    <w:rsid w:val="005F4724"/>
    <w:rsid w:val="005F675A"/>
    <w:rsid w:val="005F731B"/>
    <w:rsid w:val="005F76E5"/>
    <w:rsid w:val="005F7E20"/>
    <w:rsid w:val="005F7F64"/>
    <w:rsid w:val="00600BD8"/>
    <w:rsid w:val="006010C6"/>
    <w:rsid w:val="00601381"/>
    <w:rsid w:val="00602036"/>
    <w:rsid w:val="00602119"/>
    <w:rsid w:val="00602F80"/>
    <w:rsid w:val="006039F5"/>
    <w:rsid w:val="006044F6"/>
    <w:rsid w:val="006051A8"/>
    <w:rsid w:val="0060546E"/>
    <w:rsid w:val="00606A50"/>
    <w:rsid w:val="00607472"/>
    <w:rsid w:val="006119A2"/>
    <w:rsid w:val="00611C4F"/>
    <w:rsid w:val="00612C0A"/>
    <w:rsid w:val="006141D8"/>
    <w:rsid w:val="00614A36"/>
    <w:rsid w:val="00614F6F"/>
    <w:rsid w:val="00615733"/>
    <w:rsid w:val="006161BD"/>
    <w:rsid w:val="006162D6"/>
    <w:rsid w:val="006177DC"/>
    <w:rsid w:val="0061786D"/>
    <w:rsid w:val="00617FB5"/>
    <w:rsid w:val="00620231"/>
    <w:rsid w:val="00620566"/>
    <w:rsid w:val="0062111E"/>
    <w:rsid w:val="0062161F"/>
    <w:rsid w:val="0062194A"/>
    <w:rsid w:val="00623D98"/>
    <w:rsid w:val="00624CF5"/>
    <w:rsid w:val="00625806"/>
    <w:rsid w:val="00625870"/>
    <w:rsid w:val="00625937"/>
    <w:rsid w:val="006259B1"/>
    <w:rsid w:val="00625A8E"/>
    <w:rsid w:val="0062615B"/>
    <w:rsid w:val="006263BC"/>
    <w:rsid w:val="00626863"/>
    <w:rsid w:val="00626BFE"/>
    <w:rsid w:val="00626DC6"/>
    <w:rsid w:val="00627A27"/>
    <w:rsid w:val="00627A64"/>
    <w:rsid w:val="00627D8A"/>
    <w:rsid w:val="00631133"/>
    <w:rsid w:val="00631ADE"/>
    <w:rsid w:val="00632FA7"/>
    <w:rsid w:val="00634930"/>
    <w:rsid w:val="00635BEA"/>
    <w:rsid w:val="00635D58"/>
    <w:rsid w:val="00636B15"/>
    <w:rsid w:val="00636C73"/>
    <w:rsid w:val="00637481"/>
    <w:rsid w:val="00637D96"/>
    <w:rsid w:val="00641FBA"/>
    <w:rsid w:val="00642127"/>
    <w:rsid w:val="00643CEE"/>
    <w:rsid w:val="00645503"/>
    <w:rsid w:val="0064569C"/>
    <w:rsid w:val="00645EE2"/>
    <w:rsid w:val="006461B1"/>
    <w:rsid w:val="00647684"/>
    <w:rsid w:val="0064779B"/>
    <w:rsid w:val="00650606"/>
    <w:rsid w:val="006510D9"/>
    <w:rsid w:val="006511EA"/>
    <w:rsid w:val="00651BE3"/>
    <w:rsid w:val="0065320C"/>
    <w:rsid w:val="00653265"/>
    <w:rsid w:val="0065367F"/>
    <w:rsid w:val="00653807"/>
    <w:rsid w:val="00653AB2"/>
    <w:rsid w:val="00653D9C"/>
    <w:rsid w:val="00653E8D"/>
    <w:rsid w:val="00654825"/>
    <w:rsid w:val="0065497E"/>
    <w:rsid w:val="006549AA"/>
    <w:rsid w:val="006554BA"/>
    <w:rsid w:val="0065550F"/>
    <w:rsid w:val="006556BB"/>
    <w:rsid w:val="00655977"/>
    <w:rsid w:val="00655A79"/>
    <w:rsid w:val="00656009"/>
    <w:rsid w:val="00657003"/>
    <w:rsid w:val="0065764B"/>
    <w:rsid w:val="006577C6"/>
    <w:rsid w:val="006600F4"/>
    <w:rsid w:val="00660A12"/>
    <w:rsid w:val="00660F01"/>
    <w:rsid w:val="00661204"/>
    <w:rsid w:val="00661ED4"/>
    <w:rsid w:val="006629C6"/>
    <w:rsid w:val="00662EEA"/>
    <w:rsid w:val="00664376"/>
    <w:rsid w:val="00664550"/>
    <w:rsid w:val="00664EF5"/>
    <w:rsid w:val="00665B29"/>
    <w:rsid w:val="00665C5F"/>
    <w:rsid w:val="00666C38"/>
    <w:rsid w:val="00670E9C"/>
    <w:rsid w:val="00670EB8"/>
    <w:rsid w:val="00672A6F"/>
    <w:rsid w:val="00672A72"/>
    <w:rsid w:val="00672B02"/>
    <w:rsid w:val="00672EFE"/>
    <w:rsid w:val="00672FAF"/>
    <w:rsid w:val="00673F12"/>
    <w:rsid w:val="00674182"/>
    <w:rsid w:val="0067420A"/>
    <w:rsid w:val="00674DA1"/>
    <w:rsid w:val="00676F29"/>
    <w:rsid w:val="006771E8"/>
    <w:rsid w:val="006776C9"/>
    <w:rsid w:val="00677F2C"/>
    <w:rsid w:val="006802B9"/>
    <w:rsid w:val="00680E89"/>
    <w:rsid w:val="00680F51"/>
    <w:rsid w:val="00681330"/>
    <w:rsid w:val="00681A6A"/>
    <w:rsid w:val="00681A9C"/>
    <w:rsid w:val="00681E01"/>
    <w:rsid w:val="00682240"/>
    <w:rsid w:val="00682881"/>
    <w:rsid w:val="00683B82"/>
    <w:rsid w:val="0068433D"/>
    <w:rsid w:val="00685817"/>
    <w:rsid w:val="00685B04"/>
    <w:rsid w:val="00685C0B"/>
    <w:rsid w:val="006863B7"/>
    <w:rsid w:val="00687FA8"/>
    <w:rsid w:val="0069101B"/>
    <w:rsid w:val="006918AD"/>
    <w:rsid w:val="0069288C"/>
    <w:rsid w:val="0069316A"/>
    <w:rsid w:val="00695302"/>
    <w:rsid w:val="00696C9E"/>
    <w:rsid w:val="0069701A"/>
    <w:rsid w:val="006972C5"/>
    <w:rsid w:val="00697432"/>
    <w:rsid w:val="006978AA"/>
    <w:rsid w:val="006A1283"/>
    <w:rsid w:val="006A1C37"/>
    <w:rsid w:val="006A3532"/>
    <w:rsid w:val="006A4A78"/>
    <w:rsid w:val="006A4DAD"/>
    <w:rsid w:val="006A4F97"/>
    <w:rsid w:val="006A646C"/>
    <w:rsid w:val="006A6606"/>
    <w:rsid w:val="006A6BEC"/>
    <w:rsid w:val="006A73C3"/>
    <w:rsid w:val="006B0BBE"/>
    <w:rsid w:val="006B13D2"/>
    <w:rsid w:val="006B2894"/>
    <w:rsid w:val="006B326F"/>
    <w:rsid w:val="006B330F"/>
    <w:rsid w:val="006B4BBE"/>
    <w:rsid w:val="006B62F3"/>
    <w:rsid w:val="006B6B55"/>
    <w:rsid w:val="006B7611"/>
    <w:rsid w:val="006B7809"/>
    <w:rsid w:val="006C05CF"/>
    <w:rsid w:val="006C195C"/>
    <w:rsid w:val="006C2761"/>
    <w:rsid w:val="006C3063"/>
    <w:rsid w:val="006C4E7A"/>
    <w:rsid w:val="006C592C"/>
    <w:rsid w:val="006C5B8A"/>
    <w:rsid w:val="006C747A"/>
    <w:rsid w:val="006C79EE"/>
    <w:rsid w:val="006D0CDC"/>
    <w:rsid w:val="006D0DEB"/>
    <w:rsid w:val="006D1B72"/>
    <w:rsid w:val="006D1E9E"/>
    <w:rsid w:val="006D24C1"/>
    <w:rsid w:val="006D2644"/>
    <w:rsid w:val="006D3D69"/>
    <w:rsid w:val="006D5B4C"/>
    <w:rsid w:val="006D5DB8"/>
    <w:rsid w:val="006D62A5"/>
    <w:rsid w:val="006D657F"/>
    <w:rsid w:val="006D7044"/>
    <w:rsid w:val="006D7D9B"/>
    <w:rsid w:val="006E07DB"/>
    <w:rsid w:val="006E120F"/>
    <w:rsid w:val="006E150F"/>
    <w:rsid w:val="006E1524"/>
    <w:rsid w:val="006E188C"/>
    <w:rsid w:val="006E32B8"/>
    <w:rsid w:val="006E3E7D"/>
    <w:rsid w:val="006E619C"/>
    <w:rsid w:val="006E7B70"/>
    <w:rsid w:val="006F0BC5"/>
    <w:rsid w:val="006F0E72"/>
    <w:rsid w:val="006F45A9"/>
    <w:rsid w:val="006F4E48"/>
    <w:rsid w:val="006F58D1"/>
    <w:rsid w:val="006F731D"/>
    <w:rsid w:val="006F79D6"/>
    <w:rsid w:val="006F7CDA"/>
    <w:rsid w:val="00700AC9"/>
    <w:rsid w:val="0070172B"/>
    <w:rsid w:val="00702048"/>
    <w:rsid w:val="00702B01"/>
    <w:rsid w:val="00702B67"/>
    <w:rsid w:val="0070660E"/>
    <w:rsid w:val="00706777"/>
    <w:rsid w:val="0070679D"/>
    <w:rsid w:val="00706C1B"/>
    <w:rsid w:val="00707575"/>
    <w:rsid w:val="0071108E"/>
    <w:rsid w:val="00711E2A"/>
    <w:rsid w:val="00711FB0"/>
    <w:rsid w:val="007122FF"/>
    <w:rsid w:val="007131C5"/>
    <w:rsid w:val="00715222"/>
    <w:rsid w:val="00716645"/>
    <w:rsid w:val="00716AB8"/>
    <w:rsid w:val="00716ED8"/>
    <w:rsid w:val="007172E6"/>
    <w:rsid w:val="007179DB"/>
    <w:rsid w:val="00717E53"/>
    <w:rsid w:val="00722958"/>
    <w:rsid w:val="00724FE4"/>
    <w:rsid w:val="00726147"/>
    <w:rsid w:val="007262EC"/>
    <w:rsid w:val="00727502"/>
    <w:rsid w:val="00727706"/>
    <w:rsid w:val="00730581"/>
    <w:rsid w:val="007311BF"/>
    <w:rsid w:val="00732910"/>
    <w:rsid w:val="00733702"/>
    <w:rsid w:val="00734B1A"/>
    <w:rsid w:val="00734FD0"/>
    <w:rsid w:val="0073521F"/>
    <w:rsid w:val="0073697F"/>
    <w:rsid w:val="007378BC"/>
    <w:rsid w:val="0074075D"/>
    <w:rsid w:val="007410F2"/>
    <w:rsid w:val="0074226B"/>
    <w:rsid w:val="007428FB"/>
    <w:rsid w:val="00742FA7"/>
    <w:rsid w:val="007443B0"/>
    <w:rsid w:val="00744AAD"/>
    <w:rsid w:val="00744B5C"/>
    <w:rsid w:val="00745917"/>
    <w:rsid w:val="007469F7"/>
    <w:rsid w:val="00746B96"/>
    <w:rsid w:val="00746F42"/>
    <w:rsid w:val="00746FE4"/>
    <w:rsid w:val="00747263"/>
    <w:rsid w:val="00747B29"/>
    <w:rsid w:val="00747BC7"/>
    <w:rsid w:val="00747C34"/>
    <w:rsid w:val="00750AE1"/>
    <w:rsid w:val="00751B44"/>
    <w:rsid w:val="0075221E"/>
    <w:rsid w:val="00754285"/>
    <w:rsid w:val="00754C2A"/>
    <w:rsid w:val="007556DA"/>
    <w:rsid w:val="0075688D"/>
    <w:rsid w:val="007569C6"/>
    <w:rsid w:val="00756AD4"/>
    <w:rsid w:val="0075786F"/>
    <w:rsid w:val="00760594"/>
    <w:rsid w:val="007608EE"/>
    <w:rsid w:val="00762DFA"/>
    <w:rsid w:val="0076392A"/>
    <w:rsid w:val="0076400B"/>
    <w:rsid w:val="00764691"/>
    <w:rsid w:val="007646E8"/>
    <w:rsid w:val="00764EC3"/>
    <w:rsid w:val="00765F1A"/>
    <w:rsid w:val="0076603B"/>
    <w:rsid w:val="00767E4D"/>
    <w:rsid w:val="00770AC4"/>
    <w:rsid w:val="00770AE9"/>
    <w:rsid w:val="00771118"/>
    <w:rsid w:val="00771240"/>
    <w:rsid w:val="00771E4A"/>
    <w:rsid w:val="00772526"/>
    <w:rsid w:val="00773A40"/>
    <w:rsid w:val="00773AF0"/>
    <w:rsid w:val="00773D16"/>
    <w:rsid w:val="007749A0"/>
    <w:rsid w:val="0077668B"/>
    <w:rsid w:val="00776CA2"/>
    <w:rsid w:val="0078056D"/>
    <w:rsid w:val="00781430"/>
    <w:rsid w:val="0078466F"/>
    <w:rsid w:val="00785E77"/>
    <w:rsid w:val="00790AE7"/>
    <w:rsid w:val="00791161"/>
    <w:rsid w:val="00792CF2"/>
    <w:rsid w:val="00793D44"/>
    <w:rsid w:val="00793D7F"/>
    <w:rsid w:val="00794B59"/>
    <w:rsid w:val="0079521B"/>
    <w:rsid w:val="007958FC"/>
    <w:rsid w:val="00795CC6"/>
    <w:rsid w:val="00795D99"/>
    <w:rsid w:val="0079748B"/>
    <w:rsid w:val="007A0D7B"/>
    <w:rsid w:val="007A189B"/>
    <w:rsid w:val="007A231B"/>
    <w:rsid w:val="007A2A21"/>
    <w:rsid w:val="007A685B"/>
    <w:rsid w:val="007A735A"/>
    <w:rsid w:val="007B0B53"/>
    <w:rsid w:val="007B127D"/>
    <w:rsid w:val="007B4BB7"/>
    <w:rsid w:val="007B5CE0"/>
    <w:rsid w:val="007B71E9"/>
    <w:rsid w:val="007B7413"/>
    <w:rsid w:val="007B7BBF"/>
    <w:rsid w:val="007B7D7B"/>
    <w:rsid w:val="007C0155"/>
    <w:rsid w:val="007C0178"/>
    <w:rsid w:val="007C0D7A"/>
    <w:rsid w:val="007C18BB"/>
    <w:rsid w:val="007C192E"/>
    <w:rsid w:val="007C257C"/>
    <w:rsid w:val="007C26F7"/>
    <w:rsid w:val="007C3CCE"/>
    <w:rsid w:val="007C4270"/>
    <w:rsid w:val="007C48CF"/>
    <w:rsid w:val="007C5471"/>
    <w:rsid w:val="007C6123"/>
    <w:rsid w:val="007C7444"/>
    <w:rsid w:val="007D1D46"/>
    <w:rsid w:val="007D2B96"/>
    <w:rsid w:val="007D40BD"/>
    <w:rsid w:val="007D5306"/>
    <w:rsid w:val="007D6012"/>
    <w:rsid w:val="007D60B6"/>
    <w:rsid w:val="007E0D13"/>
    <w:rsid w:val="007E11A9"/>
    <w:rsid w:val="007E1239"/>
    <w:rsid w:val="007E193D"/>
    <w:rsid w:val="007E253F"/>
    <w:rsid w:val="007E3890"/>
    <w:rsid w:val="007E4217"/>
    <w:rsid w:val="007E42B1"/>
    <w:rsid w:val="007E44A3"/>
    <w:rsid w:val="007E4635"/>
    <w:rsid w:val="007E536F"/>
    <w:rsid w:val="007E7231"/>
    <w:rsid w:val="007E7FB8"/>
    <w:rsid w:val="007F0717"/>
    <w:rsid w:val="007F07F7"/>
    <w:rsid w:val="007F0B36"/>
    <w:rsid w:val="007F11EE"/>
    <w:rsid w:val="007F3C67"/>
    <w:rsid w:val="007F4389"/>
    <w:rsid w:val="007F47EF"/>
    <w:rsid w:val="007F5BD7"/>
    <w:rsid w:val="007F65C6"/>
    <w:rsid w:val="007F747C"/>
    <w:rsid w:val="007F77F0"/>
    <w:rsid w:val="007F798D"/>
    <w:rsid w:val="007F7EAA"/>
    <w:rsid w:val="007F7ED0"/>
    <w:rsid w:val="00801802"/>
    <w:rsid w:val="008023B9"/>
    <w:rsid w:val="008023EA"/>
    <w:rsid w:val="0080345E"/>
    <w:rsid w:val="0080394E"/>
    <w:rsid w:val="00803D32"/>
    <w:rsid w:val="00805467"/>
    <w:rsid w:val="008059E2"/>
    <w:rsid w:val="00806118"/>
    <w:rsid w:val="00807426"/>
    <w:rsid w:val="00807982"/>
    <w:rsid w:val="0081319D"/>
    <w:rsid w:val="00813C55"/>
    <w:rsid w:val="00813F02"/>
    <w:rsid w:val="00813F9C"/>
    <w:rsid w:val="00814126"/>
    <w:rsid w:val="00815151"/>
    <w:rsid w:val="00815214"/>
    <w:rsid w:val="00816CE2"/>
    <w:rsid w:val="00817163"/>
    <w:rsid w:val="00817902"/>
    <w:rsid w:val="008206D3"/>
    <w:rsid w:val="00820A00"/>
    <w:rsid w:val="008211ED"/>
    <w:rsid w:val="008233F8"/>
    <w:rsid w:val="008247F4"/>
    <w:rsid w:val="00825CD0"/>
    <w:rsid w:val="008265F2"/>
    <w:rsid w:val="008267D5"/>
    <w:rsid w:val="00826E15"/>
    <w:rsid w:val="00827B71"/>
    <w:rsid w:val="00830E17"/>
    <w:rsid w:val="008313AA"/>
    <w:rsid w:val="00831C0F"/>
    <w:rsid w:val="00833D79"/>
    <w:rsid w:val="008353D9"/>
    <w:rsid w:val="008359D0"/>
    <w:rsid w:val="00835E66"/>
    <w:rsid w:val="008366CE"/>
    <w:rsid w:val="00837D8E"/>
    <w:rsid w:val="00842A64"/>
    <w:rsid w:val="00842AB2"/>
    <w:rsid w:val="00842CC4"/>
    <w:rsid w:val="00843797"/>
    <w:rsid w:val="0084381F"/>
    <w:rsid w:val="00843DB4"/>
    <w:rsid w:val="00844F62"/>
    <w:rsid w:val="008455FD"/>
    <w:rsid w:val="00845BFD"/>
    <w:rsid w:val="00845CB9"/>
    <w:rsid w:val="00847142"/>
    <w:rsid w:val="00850678"/>
    <w:rsid w:val="008513B0"/>
    <w:rsid w:val="00851F60"/>
    <w:rsid w:val="008520A7"/>
    <w:rsid w:val="00852396"/>
    <w:rsid w:val="00852CC2"/>
    <w:rsid w:val="00852F31"/>
    <w:rsid w:val="008544A2"/>
    <w:rsid w:val="008561BB"/>
    <w:rsid w:val="00856964"/>
    <w:rsid w:val="00860193"/>
    <w:rsid w:val="0086020D"/>
    <w:rsid w:val="00860445"/>
    <w:rsid w:val="008607B3"/>
    <w:rsid w:val="0086196A"/>
    <w:rsid w:val="0086335D"/>
    <w:rsid w:val="00865C76"/>
    <w:rsid w:val="00866CC1"/>
    <w:rsid w:val="0086702A"/>
    <w:rsid w:val="00867727"/>
    <w:rsid w:val="00867A3E"/>
    <w:rsid w:val="0087012A"/>
    <w:rsid w:val="008718E3"/>
    <w:rsid w:val="00871E57"/>
    <w:rsid w:val="008723E5"/>
    <w:rsid w:val="00872D56"/>
    <w:rsid w:val="00872DC3"/>
    <w:rsid w:val="008735AB"/>
    <w:rsid w:val="008739C8"/>
    <w:rsid w:val="008747BC"/>
    <w:rsid w:val="00875601"/>
    <w:rsid w:val="008770C9"/>
    <w:rsid w:val="00877364"/>
    <w:rsid w:val="008776D7"/>
    <w:rsid w:val="00880E95"/>
    <w:rsid w:val="0088149A"/>
    <w:rsid w:val="00881928"/>
    <w:rsid w:val="00882110"/>
    <w:rsid w:val="008829CD"/>
    <w:rsid w:val="00883482"/>
    <w:rsid w:val="0088393F"/>
    <w:rsid w:val="00885DE7"/>
    <w:rsid w:val="00887A9C"/>
    <w:rsid w:val="00890A0F"/>
    <w:rsid w:val="00891900"/>
    <w:rsid w:val="00892BD6"/>
    <w:rsid w:val="00894858"/>
    <w:rsid w:val="00895769"/>
    <w:rsid w:val="0089672A"/>
    <w:rsid w:val="008974CB"/>
    <w:rsid w:val="0089785A"/>
    <w:rsid w:val="00897A52"/>
    <w:rsid w:val="008A0ACF"/>
    <w:rsid w:val="008A1598"/>
    <w:rsid w:val="008A3FF6"/>
    <w:rsid w:val="008A4BB0"/>
    <w:rsid w:val="008A5898"/>
    <w:rsid w:val="008A67C7"/>
    <w:rsid w:val="008A694D"/>
    <w:rsid w:val="008B20E5"/>
    <w:rsid w:val="008B241E"/>
    <w:rsid w:val="008B324B"/>
    <w:rsid w:val="008B3688"/>
    <w:rsid w:val="008B398F"/>
    <w:rsid w:val="008B5C40"/>
    <w:rsid w:val="008B5CC1"/>
    <w:rsid w:val="008B6B6C"/>
    <w:rsid w:val="008B6F6B"/>
    <w:rsid w:val="008B7C76"/>
    <w:rsid w:val="008C07FD"/>
    <w:rsid w:val="008C10E5"/>
    <w:rsid w:val="008C121B"/>
    <w:rsid w:val="008C1623"/>
    <w:rsid w:val="008C1D1D"/>
    <w:rsid w:val="008C26E3"/>
    <w:rsid w:val="008C2D5D"/>
    <w:rsid w:val="008C2EE9"/>
    <w:rsid w:val="008C4011"/>
    <w:rsid w:val="008C41AC"/>
    <w:rsid w:val="008C43BE"/>
    <w:rsid w:val="008C47B2"/>
    <w:rsid w:val="008C68D0"/>
    <w:rsid w:val="008C7051"/>
    <w:rsid w:val="008C7471"/>
    <w:rsid w:val="008D0433"/>
    <w:rsid w:val="008D147B"/>
    <w:rsid w:val="008D14E9"/>
    <w:rsid w:val="008D1635"/>
    <w:rsid w:val="008D2563"/>
    <w:rsid w:val="008D31FE"/>
    <w:rsid w:val="008D3A88"/>
    <w:rsid w:val="008D4D7C"/>
    <w:rsid w:val="008D6008"/>
    <w:rsid w:val="008D6489"/>
    <w:rsid w:val="008D699A"/>
    <w:rsid w:val="008D6EA5"/>
    <w:rsid w:val="008D7A6F"/>
    <w:rsid w:val="008D7CD7"/>
    <w:rsid w:val="008D7E03"/>
    <w:rsid w:val="008D7F1A"/>
    <w:rsid w:val="008E04AE"/>
    <w:rsid w:val="008E0F46"/>
    <w:rsid w:val="008E1353"/>
    <w:rsid w:val="008E14DB"/>
    <w:rsid w:val="008E24CC"/>
    <w:rsid w:val="008E2DC9"/>
    <w:rsid w:val="008E2FCE"/>
    <w:rsid w:val="008E4269"/>
    <w:rsid w:val="008E45F5"/>
    <w:rsid w:val="008E474F"/>
    <w:rsid w:val="008E47FE"/>
    <w:rsid w:val="008E4DE8"/>
    <w:rsid w:val="008E6763"/>
    <w:rsid w:val="008E7153"/>
    <w:rsid w:val="008E7F57"/>
    <w:rsid w:val="008F10CD"/>
    <w:rsid w:val="008F1675"/>
    <w:rsid w:val="008F1C5B"/>
    <w:rsid w:val="008F3031"/>
    <w:rsid w:val="008F342F"/>
    <w:rsid w:val="008F5263"/>
    <w:rsid w:val="008F55FA"/>
    <w:rsid w:val="008F5B74"/>
    <w:rsid w:val="008F6C45"/>
    <w:rsid w:val="008F6CC1"/>
    <w:rsid w:val="008F6F36"/>
    <w:rsid w:val="008F7A08"/>
    <w:rsid w:val="00900766"/>
    <w:rsid w:val="009008DF"/>
    <w:rsid w:val="00901B16"/>
    <w:rsid w:val="00901C50"/>
    <w:rsid w:val="00902CB8"/>
    <w:rsid w:val="009031B1"/>
    <w:rsid w:val="00903638"/>
    <w:rsid w:val="00903A08"/>
    <w:rsid w:val="009043DE"/>
    <w:rsid w:val="00905262"/>
    <w:rsid w:val="009062BC"/>
    <w:rsid w:val="00906646"/>
    <w:rsid w:val="00906C6D"/>
    <w:rsid w:val="0090706F"/>
    <w:rsid w:val="00907278"/>
    <w:rsid w:val="009077D6"/>
    <w:rsid w:val="00910553"/>
    <w:rsid w:val="00913622"/>
    <w:rsid w:val="00914CFA"/>
    <w:rsid w:val="00915083"/>
    <w:rsid w:val="00916A32"/>
    <w:rsid w:val="00917E86"/>
    <w:rsid w:val="00920B9F"/>
    <w:rsid w:val="009212A3"/>
    <w:rsid w:val="00921FEF"/>
    <w:rsid w:val="009224E0"/>
    <w:rsid w:val="00922E06"/>
    <w:rsid w:val="0092403B"/>
    <w:rsid w:val="00924755"/>
    <w:rsid w:val="00925184"/>
    <w:rsid w:val="00926AD9"/>
    <w:rsid w:val="00926DEE"/>
    <w:rsid w:val="00927282"/>
    <w:rsid w:val="0092752D"/>
    <w:rsid w:val="009301C4"/>
    <w:rsid w:val="0093030C"/>
    <w:rsid w:val="009308CE"/>
    <w:rsid w:val="00930E63"/>
    <w:rsid w:val="00931E9B"/>
    <w:rsid w:val="009326E0"/>
    <w:rsid w:val="009346AC"/>
    <w:rsid w:val="00937237"/>
    <w:rsid w:val="00937644"/>
    <w:rsid w:val="00937C0D"/>
    <w:rsid w:val="00937F63"/>
    <w:rsid w:val="00940AD3"/>
    <w:rsid w:val="00941F56"/>
    <w:rsid w:val="00941F7F"/>
    <w:rsid w:val="00942BBE"/>
    <w:rsid w:val="009430C2"/>
    <w:rsid w:val="00944544"/>
    <w:rsid w:val="009445DA"/>
    <w:rsid w:val="00945D04"/>
    <w:rsid w:val="0094629F"/>
    <w:rsid w:val="00946783"/>
    <w:rsid w:val="00946FB3"/>
    <w:rsid w:val="00950D84"/>
    <w:rsid w:val="00950FDA"/>
    <w:rsid w:val="009529F4"/>
    <w:rsid w:val="009530AC"/>
    <w:rsid w:val="00955B01"/>
    <w:rsid w:val="009562D5"/>
    <w:rsid w:val="00956B30"/>
    <w:rsid w:val="009578C4"/>
    <w:rsid w:val="00957918"/>
    <w:rsid w:val="00960B0B"/>
    <w:rsid w:val="00960DB2"/>
    <w:rsid w:val="00961355"/>
    <w:rsid w:val="00961B3F"/>
    <w:rsid w:val="009630F1"/>
    <w:rsid w:val="00963FF9"/>
    <w:rsid w:val="009642BF"/>
    <w:rsid w:val="00964791"/>
    <w:rsid w:val="00964F1C"/>
    <w:rsid w:val="009671FE"/>
    <w:rsid w:val="0097045C"/>
    <w:rsid w:val="00970AEF"/>
    <w:rsid w:val="00970B8C"/>
    <w:rsid w:val="009715EC"/>
    <w:rsid w:val="00971654"/>
    <w:rsid w:val="00972242"/>
    <w:rsid w:val="00972B20"/>
    <w:rsid w:val="009737F5"/>
    <w:rsid w:val="0097425E"/>
    <w:rsid w:val="0097501B"/>
    <w:rsid w:val="0097553B"/>
    <w:rsid w:val="009759A7"/>
    <w:rsid w:val="00976D7A"/>
    <w:rsid w:val="00976FBF"/>
    <w:rsid w:val="009775A8"/>
    <w:rsid w:val="00977BA9"/>
    <w:rsid w:val="00977C00"/>
    <w:rsid w:val="00981E3C"/>
    <w:rsid w:val="00985284"/>
    <w:rsid w:val="0098549C"/>
    <w:rsid w:val="00985757"/>
    <w:rsid w:val="009858ED"/>
    <w:rsid w:val="009862F5"/>
    <w:rsid w:val="0098787D"/>
    <w:rsid w:val="009901D8"/>
    <w:rsid w:val="0099047C"/>
    <w:rsid w:val="0099087B"/>
    <w:rsid w:val="0099116D"/>
    <w:rsid w:val="009920A7"/>
    <w:rsid w:val="00992DB4"/>
    <w:rsid w:val="00992E17"/>
    <w:rsid w:val="0099496D"/>
    <w:rsid w:val="00995189"/>
    <w:rsid w:val="009955AB"/>
    <w:rsid w:val="00995657"/>
    <w:rsid w:val="00995CB9"/>
    <w:rsid w:val="0099638F"/>
    <w:rsid w:val="00996C56"/>
    <w:rsid w:val="009A07BC"/>
    <w:rsid w:val="009A0B55"/>
    <w:rsid w:val="009A0CEE"/>
    <w:rsid w:val="009A23E5"/>
    <w:rsid w:val="009A35C2"/>
    <w:rsid w:val="009A364B"/>
    <w:rsid w:val="009A3712"/>
    <w:rsid w:val="009A372C"/>
    <w:rsid w:val="009A461F"/>
    <w:rsid w:val="009A4C11"/>
    <w:rsid w:val="009A4D13"/>
    <w:rsid w:val="009A5076"/>
    <w:rsid w:val="009A51E8"/>
    <w:rsid w:val="009A5C1A"/>
    <w:rsid w:val="009A5D68"/>
    <w:rsid w:val="009A5DD0"/>
    <w:rsid w:val="009A6CE3"/>
    <w:rsid w:val="009A73A8"/>
    <w:rsid w:val="009B07D7"/>
    <w:rsid w:val="009B0AD3"/>
    <w:rsid w:val="009B0E33"/>
    <w:rsid w:val="009B18A5"/>
    <w:rsid w:val="009B2405"/>
    <w:rsid w:val="009B2E3C"/>
    <w:rsid w:val="009B3305"/>
    <w:rsid w:val="009B3B44"/>
    <w:rsid w:val="009B4626"/>
    <w:rsid w:val="009B6015"/>
    <w:rsid w:val="009B6B30"/>
    <w:rsid w:val="009C0A12"/>
    <w:rsid w:val="009C34E6"/>
    <w:rsid w:val="009C36DA"/>
    <w:rsid w:val="009C3707"/>
    <w:rsid w:val="009C57B8"/>
    <w:rsid w:val="009D0C25"/>
    <w:rsid w:val="009D11C2"/>
    <w:rsid w:val="009D15D8"/>
    <w:rsid w:val="009D1E1E"/>
    <w:rsid w:val="009D2910"/>
    <w:rsid w:val="009D2F82"/>
    <w:rsid w:val="009D3770"/>
    <w:rsid w:val="009D411E"/>
    <w:rsid w:val="009D476E"/>
    <w:rsid w:val="009D4A65"/>
    <w:rsid w:val="009D4DC7"/>
    <w:rsid w:val="009D5B22"/>
    <w:rsid w:val="009D64AC"/>
    <w:rsid w:val="009D677F"/>
    <w:rsid w:val="009D6A5C"/>
    <w:rsid w:val="009D7514"/>
    <w:rsid w:val="009D79C9"/>
    <w:rsid w:val="009E0C0E"/>
    <w:rsid w:val="009E0EBB"/>
    <w:rsid w:val="009E19FB"/>
    <w:rsid w:val="009E25FA"/>
    <w:rsid w:val="009E2A24"/>
    <w:rsid w:val="009E313B"/>
    <w:rsid w:val="009E3A00"/>
    <w:rsid w:val="009E48E6"/>
    <w:rsid w:val="009E4EA6"/>
    <w:rsid w:val="009E58E2"/>
    <w:rsid w:val="009E738C"/>
    <w:rsid w:val="009E7A29"/>
    <w:rsid w:val="009F00EF"/>
    <w:rsid w:val="009F05BF"/>
    <w:rsid w:val="009F2A40"/>
    <w:rsid w:val="009F2B3B"/>
    <w:rsid w:val="009F324B"/>
    <w:rsid w:val="009F4C5E"/>
    <w:rsid w:val="009F572D"/>
    <w:rsid w:val="009F6064"/>
    <w:rsid w:val="009F718C"/>
    <w:rsid w:val="00A00026"/>
    <w:rsid w:val="00A022CC"/>
    <w:rsid w:val="00A02DCD"/>
    <w:rsid w:val="00A02F7A"/>
    <w:rsid w:val="00A035A9"/>
    <w:rsid w:val="00A03903"/>
    <w:rsid w:val="00A06AB9"/>
    <w:rsid w:val="00A07261"/>
    <w:rsid w:val="00A0786C"/>
    <w:rsid w:val="00A103D7"/>
    <w:rsid w:val="00A112A0"/>
    <w:rsid w:val="00A112E1"/>
    <w:rsid w:val="00A11BCB"/>
    <w:rsid w:val="00A122CE"/>
    <w:rsid w:val="00A12BC5"/>
    <w:rsid w:val="00A1375D"/>
    <w:rsid w:val="00A13B28"/>
    <w:rsid w:val="00A15078"/>
    <w:rsid w:val="00A15EC5"/>
    <w:rsid w:val="00A1644F"/>
    <w:rsid w:val="00A1668D"/>
    <w:rsid w:val="00A16D91"/>
    <w:rsid w:val="00A2036D"/>
    <w:rsid w:val="00A20679"/>
    <w:rsid w:val="00A20EAA"/>
    <w:rsid w:val="00A2106E"/>
    <w:rsid w:val="00A254B7"/>
    <w:rsid w:val="00A26176"/>
    <w:rsid w:val="00A26E19"/>
    <w:rsid w:val="00A27541"/>
    <w:rsid w:val="00A30643"/>
    <w:rsid w:val="00A30D4D"/>
    <w:rsid w:val="00A31123"/>
    <w:rsid w:val="00A314DA"/>
    <w:rsid w:val="00A31922"/>
    <w:rsid w:val="00A31AC2"/>
    <w:rsid w:val="00A31F0B"/>
    <w:rsid w:val="00A32FDB"/>
    <w:rsid w:val="00A330F5"/>
    <w:rsid w:val="00A332F9"/>
    <w:rsid w:val="00A33937"/>
    <w:rsid w:val="00A33FA5"/>
    <w:rsid w:val="00A3538D"/>
    <w:rsid w:val="00A37B58"/>
    <w:rsid w:val="00A41159"/>
    <w:rsid w:val="00A411E3"/>
    <w:rsid w:val="00A4165C"/>
    <w:rsid w:val="00A43187"/>
    <w:rsid w:val="00A440CB"/>
    <w:rsid w:val="00A44133"/>
    <w:rsid w:val="00A450B0"/>
    <w:rsid w:val="00A45550"/>
    <w:rsid w:val="00A45882"/>
    <w:rsid w:val="00A47B11"/>
    <w:rsid w:val="00A50687"/>
    <w:rsid w:val="00A50843"/>
    <w:rsid w:val="00A514DE"/>
    <w:rsid w:val="00A5185F"/>
    <w:rsid w:val="00A52538"/>
    <w:rsid w:val="00A526E5"/>
    <w:rsid w:val="00A52BE9"/>
    <w:rsid w:val="00A545DE"/>
    <w:rsid w:val="00A546BE"/>
    <w:rsid w:val="00A54B71"/>
    <w:rsid w:val="00A56280"/>
    <w:rsid w:val="00A57EEB"/>
    <w:rsid w:val="00A6058C"/>
    <w:rsid w:val="00A615D9"/>
    <w:rsid w:val="00A62F09"/>
    <w:rsid w:val="00A63FD7"/>
    <w:rsid w:val="00A64F5B"/>
    <w:rsid w:val="00A6565E"/>
    <w:rsid w:val="00A663EA"/>
    <w:rsid w:val="00A70A30"/>
    <w:rsid w:val="00A70E52"/>
    <w:rsid w:val="00A70F18"/>
    <w:rsid w:val="00A715D8"/>
    <w:rsid w:val="00A72E77"/>
    <w:rsid w:val="00A72EEE"/>
    <w:rsid w:val="00A73389"/>
    <w:rsid w:val="00A733A2"/>
    <w:rsid w:val="00A73E1C"/>
    <w:rsid w:val="00A74BE0"/>
    <w:rsid w:val="00A74FA6"/>
    <w:rsid w:val="00A75414"/>
    <w:rsid w:val="00A759AA"/>
    <w:rsid w:val="00A75DC8"/>
    <w:rsid w:val="00A77295"/>
    <w:rsid w:val="00A866BA"/>
    <w:rsid w:val="00A868B5"/>
    <w:rsid w:val="00A878C4"/>
    <w:rsid w:val="00A90875"/>
    <w:rsid w:val="00A90B8F"/>
    <w:rsid w:val="00A90BE1"/>
    <w:rsid w:val="00A90D96"/>
    <w:rsid w:val="00A90FF6"/>
    <w:rsid w:val="00A925AA"/>
    <w:rsid w:val="00A9353D"/>
    <w:rsid w:val="00A93740"/>
    <w:rsid w:val="00A93AE0"/>
    <w:rsid w:val="00A95DE1"/>
    <w:rsid w:val="00A96390"/>
    <w:rsid w:val="00A968D5"/>
    <w:rsid w:val="00A96978"/>
    <w:rsid w:val="00A97C29"/>
    <w:rsid w:val="00AA0A4B"/>
    <w:rsid w:val="00AA0DC4"/>
    <w:rsid w:val="00AA0EFC"/>
    <w:rsid w:val="00AA12A2"/>
    <w:rsid w:val="00AA14C6"/>
    <w:rsid w:val="00AA14F8"/>
    <w:rsid w:val="00AA1B28"/>
    <w:rsid w:val="00AA1BD0"/>
    <w:rsid w:val="00AA3C19"/>
    <w:rsid w:val="00AB001D"/>
    <w:rsid w:val="00AB0427"/>
    <w:rsid w:val="00AB0AC5"/>
    <w:rsid w:val="00AB1A1F"/>
    <w:rsid w:val="00AB2418"/>
    <w:rsid w:val="00AB258F"/>
    <w:rsid w:val="00AB2FE3"/>
    <w:rsid w:val="00AB4990"/>
    <w:rsid w:val="00AB4A50"/>
    <w:rsid w:val="00AB5044"/>
    <w:rsid w:val="00AB5864"/>
    <w:rsid w:val="00AB5F30"/>
    <w:rsid w:val="00AB7510"/>
    <w:rsid w:val="00AB77EF"/>
    <w:rsid w:val="00AC08FD"/>
    <w:rsid w:val="00AC0B09"/>
    <w:rsid w:val="00AC2074"/>
    <w:rsid w:val="00AC215D"/>
    <w:rsid w:val="00AC2873"/>
    <w:rsid w:val="00AC493B"/>
    <w:rsid w:val="00AC52B2"/>
    <w:rsid w:val="00AC534F"/>
    <w:rsid w:val="00AC56D7"/>
    <w:rsid w:val="00AC6021"/>
    <w:rsid w:val="00AD10D2"/>
    <w:rsid w:val="00AD16BE"/>
    <w:rsid w:val="00AD1CC6"/>
    <w:rsid w:val="00AD22CA"/>
    <w:rsid w:val="00AD4163"/>
    <w:rsid w:val="00AD6A56"/>
    <w:rsid w:val="00AD6C97"/>
    <w:rsid w:val="00AD753D"/>
    <w:rsid w:val="00AE02A2"/>
    <w:rsid w:val="00AE1318"/>
    <w:rsid w:val="00AE143E"/>
    <w:rsid w:val="00AE192D"/>
    <w:rsid w:val="00AE1955"/>
    <w:rsid w:val="00AE1FBF"/>
    <w:rsid w:val="00AE5512"/>
    <w:rsid w:val="00AE5F68"/>
    <w:rsid w:val="00AE68E5"/>
    <w:rsid w:val="00AF0A08"/>
    <w:rsid w:val="00AF0C75"/>
    <w:rsid w:val="00AF2037"/>
    <w:rsid w:val="00AF2D87"/>
    <w:rsid w:val="00AF3807"/>
    <w:rsid w:val="00AF45A3"/>
    <w:rsid w:val="00AF68A5"/>
    <w:rsid w:val="00AF6ACB"/>
    <w:rsid w:val="00AF7FA4"/>
    <w:rsid w:val="00B00DF1"/>
    <w:rsid w:val="00B00F93"/>
    <w:rsid w:val="00B01506"/>
    <w:rsid w:val="00B01722"/>
    <w:rsid w:val="00B01E50"/>
    <w:rsid w:val="00B03008"/>
    <w:rsid w:val="00B03A52"/>
    <w:rsid w:val="00B03B95"/>
    <w:rsid w:val="00B04939"/>
    <w:rsid w:val="00B05A1C"/>
    <w:rsid w:val="00B06544"/>
    <w:rsid w:val="00B10CFE"/>
    <w:rsid w:val="00B11237"/>
    <w:rsid w:val="00B13689"/>
    <w:rsid w:val="00B14BA7"/>
    <w:rsid w:val="00B14D16"/>
    <w:rsid w:val="00B1603D"/>
    <w:rsid w:val="00B166C6"/>
    <w:rsid w:val="00B16B6F"/>
    <w:rsid w:val="00B2043A"/>
    <w:rsid w:val="00B21D25"/>
    <w:rsid w:val="00B21ED1"/>
    <w:rsid w:val="00B225D0"/>
    <w:rsid w:val="00B22E88"/>
    <w:rsid w:val="00B24A51"/>
    <w:rsid w:val="00B24AC2"/>
    <w:rsid w:val="00B24CB5"/>
    <w:rsid w:val="00B267AF"/>
    <w:rsid w:val="00B279CD"/>
    <w:rsid w:val="00B30874"/>
    <w:rsid w:val="00B311AA"/>
    <w:rsid w:val="00B31FD6"/>
    <w:rsid w:val="00B3386C"/>
    <w:rsid w:val="00B33C76"/>
    <w:rsid w:val="00B345D6"/>
    <w:rsid w:val="00B36D91"/>
    <w:rsid w:val="00B36F13"/>
    <w:rsid w:val="00B4043F"/>
    <w:rsid w:val="00B40F5D"/>
    <w:rsid w:val="00B410AE"/>
    <w:rsid w:val="00B410CC"/>
    <w:rsid w:val="00B4124E"/>
    <w:rsid w:val="00B421AE"/>
    <w:rsid w:val="00B429E3"/>
    <w:rsid w:val="00B42B10"/>
    <w:rsid w:val="00B44D4F"/>
    <w:rsid w:val="00B46013"/>
    <w:rsid w:val="00B46537"/>
    <w:rsid w:val="00B46CD7"/>
    <w:rsid w:val="00B5057B"/>
    <w:rsid w:val="00B51061"/>
    <w:rsid w:val="00B5185A"/>
    <w:rsid w:val="00B53C95"/>
    <w:rsid w:val="00B53CBB"/>
    <w:rsid w:val="00B542CE"/>
    <w:rsid w:val="00B54402"/>
    <w:rsid w:val="00B5573C"/>
    <w:rsid w:val="00B57167"/>
    <w:rsid w:val="00B579C4"/>
    <w:rsid w:val="00B57A0C"/>
    <w:rsid w:val="00B602A8"/>
    <w:rsid w:val="00B6046D"/>
    <w:rsid w:val="00B60BB7"/>
    <w:rsid w:val="00B611E1"/>
    <w:rsid w:val="00B61C6D"/>
    <w:rsid w:val="00B62C3C"/>
    <w:rsid w:val="00B6515C"/>
    <w:rsid w:val="00B65873"/>
    <w:rsid w:val="00B71987"/>
    <w:rsid w:val="00B720E9"/>
    <w:rsid w:val="00B72141"/>
    <w:rsid w:val="00B72A43"/>
    <w:rsid w:val="00B73301"/>
    <w:rsid w:val="00B766BC"/>
    <w:rsid w:val="00B769ED"/>
    <w:rsid w:val="00B771CB"/>
    <w:rsid w:val="00B77289"/>
    <w:rsid w:val="00B775FD"/>
    <w:rsid w:val="00B80112"/>
    <w:rsid w:val="00B8024E"/>
    <w:rsid w:val="00B80DA0"/>
    <w:rsid w:val="00B81AD6"/>
    <w:rsid w:val="00B8285B"/>
    <w:rsid w:val="00B829CC"/>
    <w:rsid w:val="00B8308A"/>
    <w:rsid w:val="00B83FDD"/>
    <w:rsid w:val="00B843F6"/>
    <w:rsid w:val="00B8563F"/>
    <w:rsid w:val="00B85F8A"/>
    <w:rsid w:val="00B85FD6"/>
    <w:rsid w:val="00B87160"/>
    <w:rsid w:val="00B87A1B"/>
    <w:rsid w:val="00B87E40"/>
    <w:rsid w:val="00B90DA9"/>
    <w:rsid w:val="00B91333"/>
    <w:rsid w:val="00B922B4"/>
    <w:rsid w:val="00B928CF"/>
    <w:rsid w:val="00B94138"/>
    <w:rsid w:val="00B95407"/>
    <w:rsid w:val="00B96AE7"/>
    <w:rsid w:val="00B9718E"/>
    <w:rsid w:val="00B97B8C"/>
    <w:rsid w:val="00BA0422"/>
    <w:rsid w:val="00BA07AD"/>
    <w:rsid w:val="00BA0D70"/>
    <w:rsid w:val="00BA12C0"/>
    <w:rsid w:val="00BA1667"/>
    <w:rsid w:val="00BA4E81"/>
    <w:rsid w:val="00BA6438"/>
    <w:rsid w:val="00BA7618"/>
    <w:rsid w:val="00BB0265"/>
    <w:rsid w:val="00BB0D5A"/>
    <w:rsid w:val="00BB0DF1"/>
    <w:rsid w:val="00BB2DF6"/>
    <w:rsid w:val="00BB317C"/>
    <w:rsid w:val="00BB335F"/>
    <w:rsid w:val="00BB34A0"/>
    <w:rsid w:val="00BB41D4"/>
    <w:rsid w:val="00BB469C"/>
    <w:rsid w:val="00BB4DF3"/>
    <w:rsid w:val="00BB6073"/>
    <w:rsid w:val="00BB60C8"/>
    <w:rsid w:val="00BB7783"/>
    <w:rsid w:val="00BB7D43"/>
    <w:rsid w:val="00BC0FCA"/>
    <w:rsid w:val="00BC1942"/>
    <w:rsid w:val="00BC1C97"/>
    <w:rsid w:val="00BC2619"/>
    <w:rsid w:val="00BC30C7"/>
    <w:rsid w:val="00BC35BB"/>
    <w:rsid w:val="00BC3E0A"/>
    <w:rsid w:val="00BC4FA6"/>
    <w:rsid w:val="00BC54CA"/>
    <w:rsid w:val="00BC6EEE"/>
    <w:rsid w:val="00BC73EF"/>
    <w:rsid w:val="00BC7F03"/>
    <w:rsid w:val="00BD152D"/>
    <w:rsid w:val="00BD2EA0"/>
    <w:rsid w:val="00BD479C"/>
    <w:rsid w:val="00BD4AB2"/>
    <w:rsid w:val="00BD5392"/>
    <w:rsid w:val="00BD5BFA"/>
    <w:rsid w:val="00BD6336"/>
    <w:rsid w:val="00BD6918"/>
    <w:rsid w:val="00BD7CCF"/>
    <w:rsid w:val="00BD7F5B"/>
    <w:rsid w:val="00BE152C"/>
    <w:rsid w:val="00BE310E"/>
    <w:rsid w:val="00BE6872"/>
    <w:rsid w:val="00BE6EA9"/>
    <w:rsid w:val="00BF1A3E"/>
    <w:rsid w:val="00BF20A8"/>
    <w:rsid w:val="00BF2602"/>
    <w:rsid w:val="00BF3234"/>
    <w:rsid w:val="00BF35EF"/>
    <w:rsid w:val="00BF43A5"/>
    <w:rsid w:val="00BF4E57"/>
    <w:rsid w:val="00BF4F23"/>
    <w:rsid w:val="00BF5DA5"/>
    <w:rsid w:val="00BF5FCA"/>
    <w:rsid w:val="00BF635D"/>
    <w:rsid w:val="00BF6715"/>
    <w:rsid w:val="00BF701D"/>
    <w:rsid w:val="00BF78FB"/>
    <w:rsid w:val="00BF7B32"/>
    <w:rsid w:val="00C00232"/>
    <w:rsid w:val="00C00AF0"/>
    <w:rsid w:val="00C019CF"/>
    <w:rsid w:val="00C03685"/>
    <w:rsid w:val="00C0435F"/>
    <w:rsid w:val="00C05EA9"/>
    <w:rsid w:val="00C06CA1"/>
    <w:rsid w:val="00C070D8"/>
    <w:rsid w:val="00C07339"/>
    <w:rsid w:val="00C07C1F"/>
    <w:rsid w:val="00C07F0B"/>
    <w:rsid w:val="00C1111A"/>
    <w:rsid w:val="00C1178E"/>
    <w:rsid w:val="00C1296A"/>
    <w:rsid w:val="00C13641"/>
    <w:rsid w:val="00C15B27"/>
    <w:rsid w:val="00C16E3F"/>
    <w:rsid w:val="00C20CA4"/>
    <w:rsid w:val="00C21740"/>
    <w:rsid w:val="00C22607"/>
    <w:rsid w:val="00C232E4"/>
    <w:rsid w:val="00C252FC"/>
    <w:rsid w:val="00C25613"/>
    <w:rsid w:val="00C2589B"/>
    <w:rsid w:val="00C26D56"/>
    <w:rsid w:val="00C270C6"/>
    <w:rsid w:val="00C27418"/>
    <w:rsid w:val="00C275E8"/>
    <w:rsid w:val="00C27973"/>
    <w:rsid w:val="00C27AF9"/>
    <w:rsid w:val="00C31605"/>
    <w:rsid w:val="00C317F3"/>
    <w:rsid w:val="00C31D60"/>
    <w:rsid w:val="00C32370"/>
    <w:rsid w:val="00C3260F"/>
    <w:rsid w:val="00C32F07"/>
    <w:rsid w:val="00C33AB5"/>
    <w:rsid w:val="00C34F75"/>
    <w:rsid w:val="00C36570"/>
    <w:rsid w:val="00C36701"/>
    <w:rsid w:val="00C36918"/>
    <w:rsid w:val="00C36BC3"/>
    <w:rsid w:val="00C36C94"/>
    <w:rsid w:val="00C36E5E"/>
    <w:rsid w:val="00C40273"/>
    <w:rsid w:val="00C40BFF"/>
    <w:rsid w:val="00C41758"/>
    <w:rsid w:val="00C4265D"/>
    <w:rsid w:val="00C42E69"/>
    <w:rsid w:val="00C4491E"/>
    <w:rsid w:val="00C454E6"/>
    <w:rsid w:val="00C46939"/>
    <w:rsid w:val="00C46A16"/>
    <w:rsid w:val="00C507BD"/>
    <w:rsid w:val="00C51DA7"/>
    <w:rsid w:val="00C533EC"/>
    <w:rsid w:val="00C55C5B"/>
    <w:rsid w:val="00C560B7"/>
    <w:rsid w:val="00C605E5"/>
    <w:rsid w:val="00C607B3"/>
    <w:rsid w:val="00C61358"/>
    <w:rsid w:val="00C61B50"/>
    <w:rsid w:val="00C621FC"/>
    <w:rsid w:val="00C62F69"/>
    <w:rsid w:val="00C638FA"/>
    <w:rsid w:val="00C63BA2"/>
    <w:rsid w:val="00C63F87"/>
    <w:rsid w:val="00C65D67"/>
    <w:rsid w:val="00C66F49"/>
    <w:rsid w:val="00C67566"/>
    <w:rsid w:val="00C67612"/>
    <w:rsid w:val="00C6780E"/>
    <w:rsid w:val="00C67C02"/>
    <w:rsid w:val="00C705B0"/>
    <w:rsid w:val="00C716DD"/>
    <w:rsid w:val="00C71AB6"/>
    <w:rsid w:val="00C75980"/>
    <w:rsid w:val="00C76362"/>
    <w:rsid w:val="00C77031"/>
    <w:rsid w:val="00C77A3E"/>
    <w:rsid w:val="00C77C2A"/>
    <w:rsid w:val="00C803EF"/>
    <w:rsid w:val="00C80CC7"/>
    <w:rsid w:val="00C80E21"/>
    <w:rsid w:val="00C81706"/>
    <w:rsid w:val="00C81A2F"/>
    <w:rsid w:val="00C82489"/>
    <w:rsid w:val="00C82D43"/>
    <w:rsid w:val="00C838EB"/>
    <w:rsid w:val="00C851CF"/>
    <w:rsid w:val="00C8525C"/>
    <w:rsid w:val="00C85D7F"/>
    <w:rsid w:val="00C86992"/>
    <w:rsid w:val="00C873A8"/>
    <w:rsid w:val="00C87450"/>
    <w:rsid w:val="00C878F6"/>
    <w:rsid w:val="00C90997"/>
    <w:rsid w:val="00C913AB"/>
    <w:rsid w:val="00C923D0"/>
    <w:rsid w:val="00C92A3F"/>
    <w:rsid w:val="00C934D5"/>
    <w:rsid w:val="00C938A9"/>
    <w:rsid w:val="00C94E25"/>
    <w:rsid w:val="00C95B5A"/>
    <w:rsid w:val="00C95EF8"/>
    <w:rsid w:val="00C967BC"/>
    <w:rsid w:val="00C9763F"/>
    <w:rsid w:val="00CA2A3D"/>
    <w:rsid w:val="00CA3051"/>
    <w:rsid w:val="00CA3FEC"/>
    <w:rsid w:val="00CA423F"/>
    <w:rsid w:val="00CA47D6"/>
    <w:rsid w:val="00CA5183"/>
    <w:rsid w:val="00CA56E5"/>
    <w:rsid w:val="00CA5806"/>
    <w:rsid w:val="00CA5812"/>
    <w:rsid w:val="00CA5DDB"/>
    <w:rsid w:val="00CA6A0B"/>
    <w:rsid w:val="00CA7AD6"/>
    <w:rsid w:val="00CB0A0E"/>
    <w:rsid w:val="00CB0A77"/>
    <w:rsid w:val="00CB17F5"/>
    <w:rsid w:val="00CB19B1"/>
    <w:rsid w:val="00CB2C86"/>
    <w:rsid w:val="00CB2C88"/>
    <w:rsid w:val="00CB2DA3"/>
    <w:rsid w:val="00CB3366"/>
    <w:rsid w:val="00CB44E4"/>
    <w:rsid w:val="00CB4FD4"/>
    <w:rsid w:val="00CB673A"/>
    <w:rsid w:val="00CB7070"/>
    <w:rsid w:val="00CB7313"/>
    <w:rsid w:val="00CB79FA"/>
    <w:rsid w:val="00CB7F2B"/>
    <w:rsid w:val="00CC0792"/>
    <w:rsid w:val="00CC0C2E"/>
    <w:rsid w:val="00CC14A8"/>
    <w:rsid w:val="00CC3E8D"/>
    <w:rsid w:val="00CC416A"/>
    <w:rsid w:val="00CC460C"/>
    <w:rsid w:val="00CC4E6C"/>
    <w:rsid w:val="00CC4FAE"/>
    <w:rsid w:val="00CC5794"/>
    <w:rsid w:val="00CC6A41"/>
    <w:rsid w:val="00CC77CD"/>
    <w:rsid w:val="00CC7E02"/>
    <w:rsid w:val="00CD0253"/>
    <w:rsid w:val="00CD05E2"/>
    <w:rsid w:val="00CD06CE"/>
    <w:rsid w:val="00CD26DC"/>
    <w:rsid w:val="00CD2F71"/>
    <w:rsid w:val="00CD5338"/>
    <w:rsid w:val="00CD56B5"/>
    <w:rsid w:val="00CD59C3"/>
    <w:rsid w:val="00CD780A"/>
    <w:rsid w:val="00CD7B47"/>
    <w:rsid w:val="00CE1887"/>
    <w:rsid w:val="00CE2444"/>
    <w:rsid w:val="00CE2992"/>
    <w:rsid w:val="00CE419B"/>
    <w:rsid w:val="00CE4E78"/>
    <w:rsid w:val="00CE5C52"/>
    <w:rsid w:val="00CE5C95"/>
    <w:rsid w:val="00CE658E"/>
    <w:rsid w:val="00CE67A8"/>
    <w:rsid w:val="00CE6A85"/>
    <w:rsid w:val="00CE7348"/>
    <w:rsid w:val="00CE7C2C"/>
    <w:rsid w:val="00CF1033"/>
    <w:rsid w:val="00CF26ED"/>
    <w:rsid w:val="00CF3075"/>
    <w:rsid w:val="00CF369D"/>
    <w:rsid w:val="00CF4C79"/>
    <w:rsid w:val="00CF5264"/>
    <w:rsid w:val="00CF6230"/>
    <w:rsid w:val="00CF68F4"/>
    <w:rsid w:val="00D00231"/>
    <w:rsid w:val="00D00CD6"/>
    <w:rsid w:val="00D01176"/>
    <w:rsid w:val="00D01EE7"/>
    <w:rsid w:val="00D02D9A"/>
    <w:rsid w:val="00D03C34"/>
    <w:rsid w:val="00D03DC8"/>
    <w:rsid w:val="00D0420D"/>
    <w:rsid w:val="00D0433F"/>
    <w:rsid w:val="00D04AA7"/>
    <w:rsid w:val="00D065E2"/>
    <w:rsid w:val="00D06B7A"/>
    <w:rsid w:val="00D07FDC"/>
    <w:rsid w:val="00D10751"/>
    <w:rsid w:val="00D10BAA"/>
    <w:rsid w:val="00D10BC6"/>
    <w:rsid w:val="00D10D33"/>
    <w:rsid w:val="00D1403C"/>
    <w:rsid w:val="00D14A1E"/>
    <w:rsid w:val="00D14F19"/>
    <w:rsid w:val="00D150B3"/>
    <w:rsid w:val="00D157CF"/>
    <w:rsid w:val="00D17E48"/>
    <w:rsid w:val="00D206EF"/>
    <w:rsid w:val="00D20EA9"/>
    <w:rsid w:val="00D21B0F"/>
    <w:rsid w:val="00D22999"/>
    <w:rsid w:val="00D22E85"/>
    <w:rsid w:val="00D23572"/>
    <w:rsid w:val="00D237B3"/>
    <w:rsid w:val="00D23AAD"/>
    <w:rsid w:val="00D23ED0"/>
    <w:rsid w:val="00D24D6E"/>
    <w:rsid w:val="00D26A52"/>
    <w:rsid w:val="00D26B51"/>
    <w:rsid w:val="00D2791D"/>
    <w:rsid w:val="00D304C2"/>
    <w:rsid w:val="00D31511"/>
    <w:rsid w:val="00D318D9"/>
    <w:rsid w:val="00D31EBC"/>
    <w:rsid w:val="00D33A6B"/>
    <w:rsid w:val="00D36ED2"/>
    <w:rsid w:val="00D37888"/>
    <w:rsid w:val="00D37DED"/>
    <w:rsid w:val="00D402DA"/>
    <w:rsid w:val="00D40457"/>
    <w:rsid w:val="00D415EB"/>
    <w:rsid w:val="00D41DF3"/>
    <w:rsid w:val="00D42E56"/>
    <w:rsid w:val="00D43482"/>
    <w:rsid w:val="00D43C7E"/>
    <w:rsid w:val="00D43FCB"/>
    <w:rsid w:val="00D44712"/>
    <w:rsid w:val="00D45FAC"/>
    <w:rsid w:val="00D4671E"/>
    <w:rsid w:val="00D46F8A"/>
    <w:rsid w:val="00D501DF"/>
    <w:rsid w:val="00D505E9"/>
    <w:rsid w:val="00D508D1"/>
    <w:rsid w:val="00D512AB"/>
    <w:rsid w:val="00D51EF4"/>
    <w:rsid w:val="00D52757"/>
    <w:rsid w:val="00D52A5B"/>
    <w:rsid w:val="00D54F79"/>
    <w:rsid w:val="00D553CE"/>
    <w:rsid w:val="00D5626C"/>
    <w:rsid w:val="00D56838"/>
    <w:rsid w:val="00D56CDF"/>
    <w:rsid w:val="00D57B28"/>
    <w:rsid w:val="00D608F2"/>
    <w:rsid w:val="00D6193E"/>
    <w:rsid w:val="00D61C3D"/>
    <w:rsid w:val="00D6212A"/>
    <w:rsid w:val="00D62405"/>
    <w:rsid w:val="00D625EA"/>
    <w:rsid w:val="00D62E24"/>
    <w:rsid w:val="00D63479"/>
    <w:rsid w:val="00D63A0F"/>
    <w:rsid w:val="00D640C4"/>
    <w:rsid w:val="00D645DD"/>
    <w:rsid w:val="00D646C4"/>
    <w:rsid w:val="00D64832"/>
    <w:rsid w:val="00D64AF4"/>
    <w:rsid w:val="00D6507B"/>
    <w:rsid w:val="00D656A5"/>
    <w:rsid w:val="00D65D5E"/>
    <w:rsid w:val="00D66523"/>
    <w:rsid w:val="00D66D2B"/>
    <w:rsid w:val="00D67937"/>
    <w:rsid w:val="00D70CE6"/>
    <w:rsid w:val="00D71152"/>
    <w:rsid w:val="00D72694"/>
    <w:rsid w:val="00D72D96"/>
    <w:rsid w:val="00D73F5D"/>
    <w:rsid w:val="00D74B3C"/>
    <w:rsid w:val="00D74D07"/>
    <w:rsid w:val="00D75732"/>
    <w:rsid w:val="00D770BF"/>
    <w:rsid w:val="00D77291"/>
    <w:rsid w:val="00D774F9"/>
    <w:rsid w:val="00D77FB8"/>
    <w:rsid w:val="00D77FC5"/>
    <w:rsid w:val="00D80EAC"/>
    <w:rsid w:val="00D81ADB"/>
    <w:rsid w:val="00D81BDE"/>
    <w:rsid w:val="00D8204A"/>
    <w:rsid w:val="00D823AD"/>
    <w:rsid w:val="00D82976"/>
    <w:rsid w:val="00D82B24"/>
    <w:rsid w:val="00D847D1"/>
    <w:rsid w:val="00D853EA"/>
    <w:rsid w:val="00D858BD"/>
    <w:rsid w:val="00D85AAC"/>
    <w:rsid w:val="00D87281"/>
    <w:rsid w:val="00D87C98"/>
    <w:rsid w:val="00D90926"/>
    <w:rsid w:val="00D909B4"/>
    <w:rsid w:val="00D914E6"/>
    <w:rsid w:val="00D9351C"/>
    <w:rsid w:val="00D93ACA"/>
    <w:rsid w:val="00D93EFA"/>
    <w:rsid w:val="00D94237"/>
    <w:rsid w:val="00D9599F"/>
    <w:rsid w:val="00D95FA6"/>
    <w:rsid w:val="00D96280"/>
    <w:rsid w:val="00D96BFC"/>
    <w:rsid w:val="00D96F60"/>
    <w:rsid w:val="00D96FE4"/>
    <w:rsid w:val="00D96FE7"/>
    <w:rsid w:val="00D97A29"/>
    <w:rsid w:val="00DA1B60"/>
    <w:rsid w:val="00DA2312"/>
    <w:rsid w:val="00DA3F04"/>
    <w:rsid w:val="00DA6411"/>
    <w:rsid w:val="00DA6419"/>
    <w:rsid w:val="00DA6E7D"/>
    <w:rsid w:val="00DA6ED2"/>
    <w:rsid w:val="00DA708B"/>
    <w:rsid w:val="00DA72A7"/>
    <w:rsid w:val="00DA77EE"/>
    <w:rsid w:val="00DA78C6"/>
    <w:rsid w:val="00DB2632"/>
    <w:rsid w:val="00DB280C"/>
    <w:rsid w:val="00DB3BB4"/>
    <w:rsid w:val="00DB59D3"/>
    <w:rsid w:val="00DB5A44"/>
    <w:rsid w:val="00DB6471"/>
    <w:rsid w:val="00DC3391"/>
    <w:rsid w:val="00DC34FE"/>
    <w:rsid w:val="00DC3D4F"/>
    <w:rsid w:val="00DC4433"/>
    <w:rsid w:val="00DC4D0E"/>
    <w:rsid w:val="00DC5113"/>
    <w:rsid w:val="00DC6E3D"/>
    <w:rsid w:val="00DD00BA"/>
    <w:rsid w:val="00DD012D"/>
    <w:rsid w:val="00DD02DA"/>
    <w:rsid w:val="00DD0AD1"/>
    <w:rsid w:val="00DD1C7E"/>
    <w:rsid w:val="00DD2638"/>
    <w:rsid w:val="00DD4AC9"/>
    <w:rsid w:val="00DD50F4"/>
    <w:rsid w:val="00DD6B44"/>
    <w:rsid w:val="00DD7E5D"/>
    <w:rsid w:val="00DE1228"/>
    <w:rsid w:val="00DE15BE"/>
    <w:rsid w:val="00DE18BD"/>
    <w:rsid w:val="00DE28E9"/>
    <w:rsid w:val="00DE32EF"/>
    <w:rsid w:val="00DE394C"/>
    <w:rsid w:val="00DE3D72"/>
    <w:rsid w:val="00DE406D"/>
    <w:rsid w:val="00DE454C"/>
    <w:rsid w:val="00DE591A"/>
    <w:rsid w:val="00DE75A6"/>
    <w:rsid w:val="00DF072D"/>
    <w:rsid w:val="00DF0CBA"/>
    <w:rsid w:val="00DF13D7"/>
    <w:rsid w:val="00DF157A"/>
    <w:rsid w:val="00DF1F15"/>
    <w:rsid w:val="00DF2630"/>
    <w:rsid w:val="00DF2B0B"/>
    <w:rsid w:val="00DF2B6D"/>
    <w:rsid w:val="00DF3B83"/>
    <w:rsid w:val="00DF462C"/>
    <w:rsid w:val="00DF47FE"/>
    <w:rsid w:val="00DF625E"/>
    <w:rsid w:val="00DF725E"/>
    <w:rsid w:val="00E00229"/>
    <w:rsid w:val="00E005BA"/>
    <w:rsid w:val="00E0099F"/>
    <w:rsid w:val="00E015C0"/>
    <w:rsid w:val="00E01A04"/>
    <w:rsid w:val="00E03176"/>
    <w:rsid w:val="00E03BC9"/>
    <w:rsid w:val="00E03D4C"/>
    <w:rsid w:val="00E04565"/>
    <w:rsid w:val="00E06007"/>
    <w:rsid w:val="00E06CA8"/>
    <w:rsid w:val="00E0780C"/>
    <w:rsid w:val="00E10508"/>
    <w:rsid w:val="00E1295F"/>
    <w:rsid w:val="00E13408"/>
    <w:rsid w:val="00E134B7"/>
    <w:rsid w:val="00E13726"/>
    <w:rsid w:val="00E153FA"/>
    <w:rsid w:val="00E15D3B"/>
    <w:rsid w:val="00E161BD"/>
    <w:rsid w:val="00E17967"/>
    <w:rsid w:val="00E2090D"/>
    <w:rsid w:val="00E20979"/>
    <w:rsid w:val="00E2104C"/>
    <w:rsid w:val="00E210C1"/>
    <w:rsid w:val="00E21411"/>
    <w:rsid w:val="00E222A5"/>
    <w:rsid w:val="00E22E03"/>
    <w:rsid w:val="00E23B38"/>
    <w:rsid w:val="00E26DFF"/>
    <w:rsid w:val="00E2706A"/>
    <w:rsid w:val="00E27242"/>
    <w:rsid w:val="00E32362"/>
    <w:rsid w:val="00E327C4"/>
    <w:rsid w:val="00E3378B"/>
    <w:rsid w:val="00E33E6C"/>
    <w:rsid w:val="00E341C7"/>
    <w:rsid w:val="00E34540"/>
    <w:rsid w:val="00E351FD"/>
    <w:rsid w:val="00E360AF"/>
    <w:rsid w:val="00E3684B"/>
    <w:rsid w:val="00E36DA3"/>
    <w:rsid w:val="00E37C90"/>
    <w:rsid w:val="00E40F1C"/>
    <w:rsid w:val="00E41184"/>
    <w:rsid w:val="00E4174D"/>
    <w:rsid w:val="00E422EC"/>
    <w:rsid w:val="00E4267C"/>
    <w:rsid w:val="00E4355C"/>
    <w:rsid w:val="00E45447"/>
    <w:rsid w:val="00E460B8"/>
    <w:rsid w:val="00E46A34"/>
    <w:rsid w:val="00E46ACA"/>
    <w:rsid w:val="00E46C16"/>
    <w:rsid w:val="00E4757D"/>
    <w:rsid w:val="00E50451"/>
    <w:rsid w:val="00E507DB"/>
    <w:rsid w:val="00E50BF0"/>
    <w:rsid w:val="00E5197A"/>
    <w:rsid w:val="00E525FA"/>
    <w:rsid w:val="00E528BA"/>
    <w:rsid w:val="00E5322B"/>
    <w:rsid w:val="00E536A8"/>
    <w:rsid w:val="00E53A97"/>
    <w:rsid w:val="00E53C25"/>
    <w:rsid w:val="00E54490"/>
    <w:rsid w:val="00E55843"/>
    <w:rsid w:val="00E55E9F"/>
    <w:rsid w:val="00E56522"/>
    <w:rsid w:val="00E573AA"/>
    <w:rsid w:val="00E616A0"/>
    <w:rsid w:val="00E62D93"/>
    <w:rsid w:val="00E635C3"/>
    <w:rsid w:val="00E636F3"/>
    <w:rsid w:val="00E64D7A"/>
    <w:rsid w:val="00E652AC"/>
    <w:rsid w:val="00E65E22"/>
    <w:rsid w:val="00E664EC"/>
    <w:rsid w:val="00E6752E"/>
    <w:rsid w:val="00E67702"/>
    <w:rsid w:val="00E6784E"/>
    <w:rsid w:val="00E67ABE"/>
    <w:rsid w:val="00E70281"/>
    <w:rsid w:val="00E70D9D"/>
    <w:rsid w:val="00E71237"/>
    <w:rsid w:val="00E7132A"/>
    <w:rsid w:val="00E73028"/>
    <w:rsid w:val="00E741C4"/>
    <w:rsid w:val="00E7569B"/>
    <w:rsid w:val="00E758D1"/>
    <w:rsid w:val="00E76B87"/>
    <w:rsid w:val="00E76E47"/>
    <w:rsid w:val="00E76FA5"/>
    <w:rsid w:val="00E776A2"/>
    <w:rsid w:val="00E77E72"/>
    <w:rsid w:val="00E77EBF"/>
    <w:rsid w:val="00E77FCB"/>
    <w:rsid w:val="00E8008C"/>
    <w:rsid w:val="00E80AEC"/>
    <w:rsid w:val="00E80EB6"/>
    <w:rsid w:val="00E826C5"/>
    <w:rsid w:val="00E8486C"/>
    <w:rsid w:val="00E85E0D"/>
    <w:rsid w:val="00E86977"/>
    <w:rsid w:val="00E869FF"/>
    <w:rsid w:val="00E9075E"/>
    <w:rsid w:val="00E90D31"/>
    <w:rsid w:val="00E91E99"/>
    <w:rsid w:val="00E92194"/>
    <w:rsid w:val="00E926D3"/>
    <w:rsid w:val="00E94338"/>
    <w:rsid w:val="00E9462D"/>
    <w:rsid w:val="00EA0965"/>
    <w:rsid w:val="00EA0D5E"/>
    <w:rsid w:val="00EA1157"/>
    <w:rsid w:val="00EA1302"/>
    <w:rsid w:val="00EA268B"/>
    <w:rsid w:val="00EA2BE4"/>
    <w:rsid w:val="00EA3A0C"/>
    <w:rsid w:val="00EA69C2"/>
    <w:rsid w:val="00EA6C81"/>
    <w:rsid w:val="00EB13BD"/>
    <w:rsid w:val="00EB1E61"/>
    <w:rsid w:val="00EB21FD"/>
    <w:rsid w:val="00EB2A0B"/>
    <w:rsid w:val="00EB3CD2"/>
    <w:rsid w:val="00EB3EAC"/>
    <w:rsid w:val="00EB40E3"/>
    <w:rsid w:val="00EB4A47"/>
    <w:rsid w:val="00EB4B84"/>
    <w:rsid w:val="00EB55FE"/>
    <w:rsid w:val="00EC06E3"/>
    <w:rsid w:val="00EC1854"/>
    <w:rsid w:val="00EC1954"/>
    <w:rsid w:val="00EC1FF9"/>
    <w:rsid w:val="00EC2915"/>
    <w:rsid w:val="00EC3DD9"/>
    <w:rsid w:val="00EC4F3E"/>
    <w:rsid w:val="00EC5CD6"/>
    <w:rsid w:val="00EC6FEF"/>
    <w:rsid w:val="00EC7A7E"/>
    <w:rsid w:val="00ED06D8"/>
    <w:rsid w:val="00ED12E0"/>
    <w:rsid w:val="00ED211B"/>
    <w:rsid w:val="00ED30EB"/>
    <w:rsid w:val="00ED41A5"/>
    <w:rsid w:val="00ED434B"/>
    <w:rsid w:val="00ED45F4"/>
    <w:rsid w:val="00ED4F60"/>
    <w:rsid w:val="00ED5541"/>
    <w:rsid w:val="00ED5719"/>
    <w:rsid w:val="00ED5E0C"/>
    <w:rsid w:val="00ED6417"/>
    <w:rsid w:val="00ED6D67"/>
    <w:rsid w:val="00ED7159"/>
    <w:rsid w:val="00ED766B"/>
    <w:rsid w:val="00ED7C12"/>
    <w:rsid w:val="00EE0529"/>
    <w:rsid w:val="00EE09D5"/>
    <w:rsid w:val="00EE0BF9"/>
    <w:rsid w:val="00EE1F15"/>
    <w:rsid w:val="00EE25C3"/>
    <w:rsid w:val="00EE346A"/>
    <w:rsid w:val="00EE38F0"/>
    <w:rsid w:val="00EE3DD0"/>
    <w:rsid w:val="00EE4091"/>
    <w:rsid w:val="00EE5B77"/>
    <w:rsid w:val="00EE71C8"/>
    <w:rsid w:val="00EE7350"/>
    <w:rsid w:val="00EE7E1D"/>
    <w:rsid w:val="00EE7E3E"/>
    <w:rsid w:val="00EF1052"/>
    <w:rsid w:val="00EF2048"/>
    <w:rsid w:val="00EF26BC"/>
    <w:rsid w:val="00EF4089"/>
    <w:rsid w:val="00EF4731"/>
    <w:rsid w:val="00EF6301"/>
    <w:rsid w:val="00EF6D1B"/>
    <w:rsid w:val="00EF6E15"/>
    <w:rsid w:val="00EF7C20"/>
    <w:rsid w:val="00EF7F84"/>
    <w:rsid w:val="00F01333"/>
    <w:rsid w:val="00F0154C"/>
    <w:rsid w:val="00F028FD"/>
    <w:rsid w:val="00F03714"/>
    <w:rsid w:val="00F03763"/>
    <w:rsid w:val="00F03C1C"/>
    <w:rsid w:val="00F03CC4"/>
    <w:rsid w:val="00F0456D"/>
    <w:rsid w:val="00F04F33"/>
    <w:rsid w:val="00F05958"/>
    <w:rsid w:val="00F06D24"/>
    <w:rsid w:val="00F07DBA"/>
    <w:rsid w:val="00F07F82"/>
    <w:rsid w:val="00F102DE"/>
    <w:rsid w:val="00F10CAD"/>
    <w:rsid w:val="00F10D9A"/>
    <w:rsid w:val="00F11012"/>
    <w:rsid w:val="00F11C84"/>
    <w:rsid w:val="00F124C1"/>
    <w:rsid w:val="00F124F2"/>
    <w:rsid w:val="00F12F45"/>
    <w:rsid w:val="00F133BA"/>
    <w:rsid w:val="00F13EA4"/>
    <w:rsid w:val="00F14019"/>
    <w:rsid w:val="00F1404D"/>
    <w:rsid w:val="00F15554"/>
    <w:rsid w:val="00F16D9B"/>
    <w:rsid w:val="00F16DF4"/>
    <w:rsid w:val="00F17B35"/>
    <w:rsid w:val="00F2015C"/>
    <w:rsid w:val="00F21D33"/>
    <w:rsid w:val="00F2297E"/>
    <w:rsid w:val="00F23800"/>
    <w:rsid w:val="00F26DEC"/>
    <w:rsid w:val="00F27C6A"/>
    <w:rsid w:val="00F27E99"/>
    <w:rsid w:val="00F30B27"/>
    <w:rsid w:val="00F31308"/>
    <w:rsid w:val="00F31E36"/>
    <w:rsid w:val="00F34CD9"/>
    <w:rsid w:val="00F355A2"/>
    <w:rsid w:val="00F359D3"/>
    <w:rsid w:val="00F35D67"/>
    <w:rsid w:val="00F368A5"/>
    <w:rsid w:val="00F36EA5"/>
    <w:rsid w:val="00F418F4"/>
    <w:rsid w:val="00F42380"/>
    <w:rsid w:val="00F42ED1"/>
    <w:rsid w:val="00F43DD2"/>
    <w:rsid w:val="00F446C0"/>
    <w:rsid w:val="00F4502E"/>
    <w:rsid w:val="00F46021"/>
    <w:rsid w:val="00F460A3"/>
    <w:rsid w:val="00F46D39"/>
    <w:rsid w:val="00F47071"/>
    <w:rsid w:val="00F47248"/>
    <w:rsid w:val="00F47B48"/>
    <w:rsid w:val="00F50D52"/>
    <w:rsid w:val="00F51F05"/>
    <w:rsid w:val="00F52456"/>
    <w:rsid w:val="00F5414C"/>
    <w:rsid w:val="00F55169"/>
    <w:rsid w:val="00F55F89"/>
    <w:rsid w:val="00F56381"/>
    <w:rsid w:val="00F56A07"/>
    <w:rsid w:val="00F6029F"/>
    <w:rsid w:val="00F6152F"/>
    <w:rsid w:val="00F6245C"/>
    <w:rsid w:val="00F62CB3"/>
    <w:rsid w:val="00F63E5F"/>
    <w:rsid w:val="00F6404B"/>
    <w:rsid w:val="00F6458B"/>
    <w:rsid w:val="00F64691"/>
    <w:rsid w:val="00F65770"/>
    <w:rsid w:val="00F6600A"/>
    <w:rsid w:val="00F6632F"/>
    <w:rsid w:val="00F666EE"/>
    <w:rsid w:val="00F667CF"/>
    <w:rsid w:val="00F67723"/>
    <w:rsid w:val="00F700E3"/>
    <w:rsid w:val="00F70375"/>
    <w:rsid w:val="00F703F1"/>
    <w:rsid w:val="00F70F08"/>
    <w:rsid w:val="00F7178D"/>
    <w:rsid w:val="00F71A88"/>
    <w:rsid w:val="00F71CE4"/>
    <w:rsid w:val="00F71E03"/>
    <w:rsid w:val="00F72136"/>
    <w:rsid w:val="00F73752"/>
    <w:rsid w:val="00F73BA2"/>
    <w:rsid w:val="00F758DD"/>
    <w:rsid w:val="00F762BA"/>
    <w:rsid w:val="00F767AE"/>
    <w:rsid w:val="00F770B2"/>
    <w:rsid w:val="00F80715"/>
    <w:rsid w:val="00F81958"/>
    <w:rsid w:val="00F841FF"/>
    <w:rsid w:val="00F84B35"/>
    <w:rsid w:val="00F8530F"/>
    <w:rsid w:val="00F85846"/>
    <w:rsid w:val="00F858B8"/>
    <w:rsid w:val="00F867DC"/>
    <w:rsid w:val="00F86EDD"/>
    <w:rsid w:val="00F90FF3"/>
    <w:rsid w:val="00F92686"/>
    <w:rsid w:val="00F92B70"/>
    <w:rsid w:val="00F94015"/>
    <w:rsid w:val="00F94CD6"/>
    <w:rsid w:val="00F95131"/>
    <w:rsid w:val="00F952AE"/>
    <w:rsid w:val="00F95E62"/>
    <w:rsid w:val="00F96AD5"/>
    <w:rsid w:val="00F97C92"/>
    <w:rsid w:val="00FA0823"/>
    <w:rsid w:val="00FA1395"/>
    <w:rsid w:val="00FA17E6"/>
    <w:rsid w:val="00FA17F2"/>
    <w:rsid w:val="00FA18B0"/>
    <w:rsid w:val="00FA1A13"/>
    <w:rsid w:val="00FA21FC"/>
    <w:rsid w:val="00FA2627"/>
    <w:rsid w:val="00FA46AC"/>
    <w:rsid w:val="00FA4AEB"/>
    <w:rsid w:val="00FA53A1"/>
    <w:rsid w:val="00FA54BF"/>
    <w:rsid w:val="00FA5ADB"/>
    <w:rsid w:val="00FA637B"/>
    <w:rsid w:val="00FA66AB"/>
    <w:rsid w:val="00FA66EF"/>
    <w:rsid w:val="00FA776C"/>
    <w:rsid w:val="00FB0EF3"/>
    <w:rsid w:val="00FB17AE"/>
    <w:rsid w:val="00FB1A25"/>
    <w:rsid w:val="00FB2BC3"/>
    <w:rsid w:val="00FB3337"/>
    <w:rsid w:val="00FB4721"/>
    <w:rsid w:val="00FB4887"/>
    <w:rsid w:val="00FB5C32"/>
    <w:rsid w:val="00FB684D"/>
    <w:rsid w:val="00FB7554"/>
    <w:rsid w:val="00FB75CF"/>
    <w:rsid w:val="00FB7950"/>
    <w:rsid w:val="00FC0992"/>
    <w:rsid w:val="00FC12CE"/>
    <w:rsid w:val="00FC2BB5"/>
    <w:rsid w:val="00FC2CFC"/>
    <w:rsid w:val="00FC2EC4"/>
    <w:rsid w:val="00FC2EF5"/>
    <w:rsid w:val="00FC3515"/>
    <w:rsid w:val="00FC3C34"/>
    <w:rsid w:val="00FC44C4"/>
    <w:rsid w:val="00FC4707"/>
    <w:rsid w:val="00FC4898"/>
    <w:rsid w:val="00FC52E9"/>
    <w:rsid w:val="00FC581C"/>
    <w:rsid w:val="00FC644A"/>
    <w:rsid w:val="00FC67B2"/>
    <w:rsid w:val="00FC7859"/>
    <w:rsid w:val="00FD0D97"/>
    <w:rsid w:val="00FD1E92"/>
    <w:rsid w:val="00FD1F63"/>
    <w:rsid w:val="00FD2B7B"/>
    <w:rsid w:val="00FD5698"/>
    <w:rsid w:val="00FD5A33"/>
    <w:rsid w:val="00FD6BA6"/>
    <w:rsid w:val="00FD6CAC"/>
    <w:rsid w:val="00FD6DE0"/>
    <w:rsid w:val="00FD7BA2"/>
    <w:rsid w:val="00FD7E4B"/>
    <w:rsid w:val="00FE05AC"/>
    <w:rsid w:val="00FE1372"/>
    <w:rsid w:val="00FE24F3"/>
    <w:rsid w:val="00FE3DB5"/>
    <w:rsid w:val="00FE4EEE"/>
    <w:rsid w:val="00FE5826"/>
    <w:rsid w:val="00FE6693"/>
    <w:rsid w:val="00FE686F"/>
    <w:rsid w:val="00FE7AA5"/>
    <w:rsid w:val="00FF0C42"/>
    <w:rsid w:val="00FF0D6C"/>
    <w:rsid w:val="00FF10CC"/>
    <w:rsid w:val="00FF11E4"/>
    <w:rsid w:val="00FF12EA"/>
    <w:rsid w:val="00FF2F89"/>
    <w:rsid w:val="00FF3722"/>
    <w:rsid w:val="00FF6C84"/>
    <w:rsid w:val="00FF798D"/>
    <w:rsid w:val="00FF7DB2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0C5121"/>
  <w15:docId w15:val="{4AD18A90-62B7-4EBF-A454-021E76BF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2F31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aliases w:val="Title,H1,Заг 1,Edf Titre 1,Rodos title,Názov kapitoly,Chapter Level,Заголовок параграфа (1.),111,Section,level2 hdg"/>
    <w:basedOn w:val="a"/>
    <w:link w:val="10"/>
    <w:qFormat/>
    <w:rsid w:val="00852F31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973B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73B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H4,Edf Titre 4,BMUÇàã4,BMUÇàã41,BMUÇàã42,BMUÇàã43,BMUÇàã44,BMUÇàã45,BMUÇàã46,BMUÇàã47,BMUÇàã48,BMUÇàã49,BMUÇàã410,BMUÇàã411,BMUÇàã412,BMUÇàã413,BMUÇàã414,BMUÇàã415,BMUÇàã416,BMUÇàã417,BMUÇàã418,BMUÇàã419,BMUÇàã420,BMUÇàã421,BMUÇàã422"/>
    <w:basedOn w:val="3"/>
    <w:next w:val="a0"/>
    <w:link w:val="40"/>
    <w:qFormat/>
    <w:rsid w:val="000B2D28"/>
    <w:pPr>
      <w:widowControl/>
      <w:tabs>
        <w:tab w:val="num" w:pos="864"/>
      </w:tabs>
      <w:suppressAutoHyphens/>
      <w:spacing w:before="240" w:after="120"/>
      <w:outlineLvl w:val="3"/>
    </w:pPr>
    <w:rPr>
      <w:rFonts w:ascii="Arial" w:hAnsi="Arial" w:cs="Arial"/>
      <w:b w:val="0"/>
      <w:bCs w:val="0"/>
      <w:color w:val="auto"/>
      <w:kern w:val="28"/>
      <w:sz w:val="24"/>
      <w:szCs w:val="24"/>
      <w:lang w:val="ru-RU"/>
    </w:rPr>
  </w:style>
  <w:style w:type="paragraph" w:styleId="5">
    <w:name w:val="heading 5"/>
    <w:aliases w:val="H5,Edf Titre 5"/>
    <w:basedOn w:val="4"/>
    <w:next w:val="a0"/>
    <w:link w:val="50"/>
    <w:qFormat/>
    <w:rsid w:val="000B2D28"/>
    <w:pPr>
      <w:tabs>
        <w:tab w:val="clear" w:pos="864"/>
        <w:tab w:val="num" w:pos="1008"/>
        <w:tab w:val="left" w:pos="1701"/>
      </w:tabs>
      <w:ind w:left="1008" w:hanging="1008"/>
      <w:outlineLvl w:val="4"/>
    </w:pPr>
    <w:rPr>
      <w:rFonts w:ascii="Times New Roman" w:hAnsi="Times New Roman"/>
      <w:i/>
      <w:szCs w:val="26"/>
    </w:rPr>
  </w:style>
  <w:style w:type="paragraph" w:styleId="6">
    <w:name w:val="heading 6"/>
    <w:aliases w:val="H6,Edf Titre 6"/>
    <w:basedOn w:val="5"/>
    <w:next w:val="a0"/>
    <w:link w:val="60"/>
    <w:qFormat/>
    <w:rsid w:val="000B2D28"/>
    <w:pPr>
      <w:tabs>
        <w:tab w:val="clear" w:pos="1008"/>
        <w:tab w:val="num" w:pos="1152"/>
      </w:tabs>
      <w:ind w:left="1152" w:hanging="1152"/>
      <w:outlineLvl w:val="5"/>
    </w:pPr>
  </w:style>
  <w:style w:type="paragraph" w:styleId="7">
    <w:name w:val="heading 7"/>
    <w:aliases w:val="H7"/>
    <w:basedOn w:val="6"/>
    <w:next w:val="a0"/>
    <w:link w:val="70"/>
    <w:qFormat/>
    <w:rsid w:val="000B2D28"/>
    <w:pPr>
      <w:tabs>
        <w:tab w:val="clear" w:pos="1152"/>
        <w:tab w:val="num" w:pos="1296"/>
      </w:tabs>
      <w:ind w:left="1296" w:hanging="1296"/>
      <w:outlineLvl w:val="6"/>
    </w:pPr>
  </w:style>
  <w:style w:type="paragraph" w:styleId="8">
    <w:name w:val="heading 8"/>
    <w:aliases w:val="H8"/>
    <w:basedOn w:val="7"/>
    <w:next w:val="a0"/>
    <w:link w:val="80"/>
    <w:qFormat/>
    <w:rsid w:val="000B2D28"/>
    <w:pPr>
      <w:tabs>
        <w:tab w:val="clear" w:pos="1296"/>
        <w:tab w:val="num" w:pos="1440"/>
      </w:tabs>
      <w:ind w:left="1440" w:hanging="1440"/>
      <w:outlineLvl w:val="7"/>
    </w:pPr>
    <w:rPr>
      <w:i w:val="0"/>
      <w:iCs/>
    </w:rPr>
  </w:style>
  <w:style w:type="paragraph" w:styleId="9">
    <w:name w:val="heading 9"/>
    <w:aliases w:val="H9"/>
    <w:basedOn w:val="8"/>
    <w:next w:val="a0"/>
    <w:link w:val="90"/>
    <w:qFormat/>
    <w:rsid w:val="000B2D28"/>
    <w:pPr>
      <w:tabs>
        <w:tab w:val="clear" w:pos="1440"/>
        <w:tab w:val="num" w:pos="1584"/>
      </w:tabs>
      <w:ind w:left="1584" w:hanging="1584"/>
      <w:outlineLvl w:val="8"/>
    </w:pPr>
    <w:rPr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Title Знак,H1 Знак,Заг 1 Знак,Edf Titre 1 Знак,Rodos title Знак,Názov kapitoly Знак,Chapter Level Знак,Заголовок параграфа (1.) Знак,111 Знак,Section Знак,level2 hdg Знак"/>
    <w:link w:val="1"/>
    <w:rsid w:val="00852F31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link w:val="2"/>
    <w:rsid w:val="001973B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uiPriority w:val="9"/>
    <w:rsid w:val="001973BE"/>
    <w:rPr>
      <w:rFonts w:ascii="Cambria" w:eastAsia="Times New Roman" w:hAnsi="Cambria" w:cs="Times New Roman"/>
      <w:b/>
      <w:bCs/>
      <w:color w:val="4F81BD"/>
      <w:lang w:val="en-US"/>
    </w:rPr>
  </w:style>
  <w:style w:type="table" w:styleId="a4">
    <w:name w:val="Table Grid"/>
    <w:basedOn w:val="a2"/>
    <w:uiPriority w:val="59"/>
    <w:rsid w:val="00E17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nhideWhenUsed/>
    <w:rsid w:val="001973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1973BE"/>
    <w:rPr>
      <w:rFonts w:ascii="Tahoma" w:hAnsi="Tahoma" w:cs="Tahoma"/>
      <w:sz w:val="16"/>
      <w:szCs w:val="16"/>
      <w:lang w:val="en-US"/>
    </w:rPr>
  </w:style>
  <w:style w:type="paragraph" w:styleId="a7">
    <w:name w:val="Normal (Web)"/>
    <w:aliases w:val="Обычный (Web),Обычный (Web)1"/>
    <w:basedOn w:val="a"/>
    <w:uiPriority w:val="99"/>
    <w:unhideWhenUsed/>
    <w:rsid w:val="001973BE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8">
    <w:name w:val="Strong"/>
    <w:qFormat/>
    <w:rsid w:val="001973BE"/>
    <w:rPr>
      <w:b/>
      <w:bCs/>
    </w:rPr>
  </w:style>
  <w:style w:type="character" w:customStyle="1" w:styleId="apple-converted-space">
    <w:name w:val="apple-converted-space"/>
    <w:basedOn w:val="a1"/>
    <w:rsid w:val="001973BE"/>
  </w:style>
  <w:style w:type="paragraph" w:styleId="a9">
    <w:name w:val="header"/>
    <w:basedOn w:val="a"/>
    <w:link w:val="aa"/>
    <w:unhideWhenUsed/>
    <w:rsid w:val="00D858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858BD"/>
    <w:rPr>
      <w:lang w:val="en-US"/>
    </w:rPr>
  </w:style>
  <w:style w:type="paragraph" w:styleId="ab">
    <w:name w:val="footer"/>
    <w:basedOn w:val="a"/>
    <w:link w:val="ac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858BD"/>
    <w:rPr>
      <w:lang w:val="en-US"/>
    </w:rPr>
  </w:style>
  <w:style w:type="paragraph" w:customStyle="1" w:styleId="D345FF3D873148C5AE3FBF3267827368">
    <w:name w:val="D345FF3D873148C5AE3FBF3267827368"/>
    <w:rsid w:val="00D858BD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d">
    <w:name w:val="Табличный"/>
    <w:basedOn w:val="a"/>
    <w:uiPriority w:val="99"/>
    <w:rsid w:val="00A75414"/>
    <w:pPr>
      <w:widowControl/>
      <w:jc w:val="both"/>
    </w:pPr>
    <w:rPr>
      <w:color w:val="000000"/>
      <w:sz w:val="20"/>
      <w:szCs w:val="20"/>
      <w:lang w:val="ru-RU"/>
    </w:rPr>
  </w:style>
  <w:style w:type="paragraph" w:styleId="31">
    <w:name w:val="toc 3"/>
    <w:basedOn w:val="21"/>
    <w:next w:val="a0"/>
    <w:uiPriority w:val="39"/>
    <w:qFormat/>
    <w:rsid w:val="00D157CF"/>
    <w:pPr>
      <w:keepLines/>
      <w:widowControl/>
      <w:tabs>
        <w:tab w:val="right" w:leader="dot" w:pos="9360"/>
      </w:tabs>
      <w:suppressAutoHyphens/>
      <w:spacing w:before="120" w:after="120"/>
      <w:ind w:left="900"/>
      <w:contextualSpacing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157CF"/>
    <w:pPr>
      <w:spacing w:after="100"/>
      <w:ind w:left="220"/>
    </w:pPr>
  </w:style>
  <w:style w:type="paragraph" w:styleId="a0">
    <w:name w:val="Body Text"/>
    <w:basedOn w:val="a"/>
    <w:link w:val="ae"/>
    <w:uiPriority w:val="99"/>
    <w:unhideWhenUsed/>
    <w:qFormat/>
    <w:rsid w:val="00D157CF"/>
    <w:pPr>
      <w:spacing w:after="120"/>
    </w:pPr>
  </w:style>
  <w:style w:type="character" w:customStyle="1" w:styleId="ae">
    <w:name w:val="Основной текст Знак"/>
    <w:link w:val="a0"/>
    <w:uiPriority w:val="99"/>
    <w:rsid w:val="00D157CF"/>
    <w:rPr>
      <w:lang w:val="en-US"/>
    </w:rPr>
  </w:style>
  <w:style w:type="paragraph" w:customStyle="1" w:styleId="af">
    <w:name w:val="Классик"/>
    <w:basedOn w:val="a"/>
    <w:link w:val="af0"/>
    <w:qFormat/>
    <w:rsid w:val="003115DA"/>
    <w:pPr>
      <w:widowControl/>
      <w:ind w:firstLine="720"/>
      <w:jc w:val="both"/>
    </w:pPr>
    <w:rPr>
      <w:rFonts w:ascii="Times New Roman" w:hAnsi="Times New Roman"/>
      <w:sz w:val="24"/>
      <w:szCs w:val="24"/>
      <w:lang w:val="ru-RU" w:bidi="en-US"/>
    </w:rPr>
  </w:style>
  <w:style w:type="character" w:customStyle="1" w:styleId="af0">
    <w:name w:val="Классик Знак"/>
    <w:link w:val="af"/>
    <w:rsid w:val="003115DA"/>
    <w:rPr>
      <w:rFonts w:ascii="Times New Roman" w:eastAsia="Calibri" w:hAnsi="Times New Roman" w:cs="Times New Roman"/>
      <w:sz w:val="24"/>
      <w:szCs w:val="24"/>
      <w:lang w:bidi="en-US"/>
    </w:rPr>
  </w:style>
  <w:style w:type="paragraph" w:styleId="22">
    <w:name w:val="Body Text Indent 2"/>
    <w:basedOn w:val="a"/>
    <w:link w:val="23"/>
    <w:uiPriority w:val="99"/>
    <w:semiHidden/>
    <w:unhideWhenUsed/>
    <w:rsid w:val="00CC46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CC460C"/>
    <w:rPr>
      <w:lang w:val="en-US"/>
    </w:rPr>
  </w:style>
  <w:style w:type="paragraph" w:styleId="af1">
    <w:name w:val="List Paragraph"/>
    <w:aliases w:val="Маркер"/>
    <w:basedOn w:val="a"/>
    <w:link w:val="af2"/>
    <w:uiPriority w:val="1"/>
    <w:qFormat/>
    <w:rsid w:val="00CC460C"/>
    <w:pPr>
      <w:widowControl/>
      <w:ind w:left="720"/>
      <w:contextualSpacing/>
      <w:jc w:val="both"/>
    </w:pPr>
    <w:rPr>
      <w:rFonts w:ascii="Times New Roman" w:hAnsi="Times New Roman"/>
      <w:sz w:val="24"/>
      <w:lang w:val="ru-RU"/>
    </w:rPr>
  </w:style>
  <w:style w:type="paragraph" w:customStyle="1" w:styleId="213">
    <w:name w:val="Стиль Основной текст с отступом 2 + 13 пт"/>
    <w:basedOn w:val="22"/>
    <w:link w:val="2130"/>
    <w:autoRedefine/>
    <w:rsid w:val="00CC460C"/>
    <w:pPr>
      <w:widowControl/>
      <w:spacing w:after="0" w:line="360" w:lineRule="auto"/>
      <w:ind w:left="0" w:firstLine="709"/>
      <w:jc w:val="both"/>
    </w:pPr>
    <w:rPr>
      <w:rFonts w:ascii="Times New Roman" w:hAnsi="Times New Roman"/>
      <w:sz w:val="26"/>
      <w:szCs w:val="26"/>
      <w:lang w:val="ru-RU" w:eastAsia="ru-RU"/>
    </w:rPr>
  </w:style>
  <w:style w:type="character" w:customStyle="1" w:styleId="2130">
    <w:name w:val="Стиль Основной текст с отступом 2 + 13 пт Знак"/>
    <w:link w:val="213"/>
    <w:locked/>
    <w:rsid w:val="00CC460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3">
    <w:name w:val="Plain Text"/>
    <w:basedOn w:val="a"/>
    <w:link w:val="af4"/>
    <w:uiPriority w:val="99"/>
    <w:rsid w:val="00CC460C"/>
    <w:pPr>
      <w:widowControl/>
      <w:jc w:val="both"/>
    </w:pPr>
    <w:rPr>
      <w:rFonts w:ascii="Consolas" w:hAnsi="Consolas"/>
      <w:sz w:val="21"/>
      <w:szCs w:val="21"/>
      <w:lang w:val="ru-RU"/>
    </w:rPr>
  </w:style>
  <w:style w:type="character" w:customStyle="1" w:styleId="af4">
    <w:name w:val="Текст Знак"/>
    <w:link w:val="af3"/>
    <w:uiPriority w:val="99"/>
    <w:rsid w:val="00CC460C"/>
    <w:rPr>
      <w:rFonts w:ascii="Consolas" w:eastAsia="Calibri" w:hAnsi="Consolas" w:cs="Times New Roman"/>
      <w:sz w:val="21"/>
      <w:szCs w:val="21"/>
    </w:rPr>
  </w:style>
  <w:style w:type="character" w:customStyle="1" w:styleId="ArialNarrow">
    <w:name w:val="Основной текст + Arial Narrow"/>
    <w:aliases w:val="11,5 pt65"/>
    <w:uiPriority w:val="99"/>
    <w:rsid w:val="007F4389"/>
    <w:rPr>
      <w:rFonts w:ascii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spelle">
    <w:name w:val="spelle"/>
    <w:basedOn w:val="a1"/>
    <w:rsid w:val="002F7930"/>
  </w:style>
  <w:style w:type="paragraph" w:styleId="af5">
    <w:name w:val="Body Text Indent"/>
    <w:basedOn w:val="a"/>
    <w:link w:val="af6"/>
    <w:uiPriority w:val="99"/>
    <w:semiHidden/>
    <w:unhideWhenUsed/>
    <w:rsid w:val="00C67C02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C67C02"/>
    <w:rPr>
      <w:lang w:val="en-US"/>
    </w:rPr>
  </w:style>
  <w:style w:type="paragraph" w:customStyle="1" w:styleId="ConsPlusNormal">
    <w:name w:val="ConsPlusNormal"/>
    <w:rsid w:val="00C67C0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7">
    <w:name w:val="Основной текст_"/>
    <w:link w:val="61"/>
    <w:locked/>
    <w:rsid w:val="00BF4E57"/>
    <w:rPr>
      <w:rFonts w:ascii="Arial" w:hAnsi="Arial" w:cs="Arial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F4E57"/>
    <w:pPr>
      <w:shd w:val="clear" w:color="auto" w:fill="FFFFFF"/>
      <w:spacing w:before="3840" w:line="240" w:lineRule="atLeast"/>
      <w:ind w:hanging="340"/>
      <w:jc w:val="center"/>
    </w:pPr>
    <w:rPr>
      <w:rFonts w:ascii="Arial" w:hAnsi="Arial" w:cs="Arial"/>
      <w:lang w:val="ru-RU"/>
    </w:rPr>
  </w:style>
  <w:style w:type="paragraph" w:customStyle="1" w:styleId="Default">
    <w:name w:val="Default"/>
    <w:rsid w:val="00E55E9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BC2619"/>
    <w:pPr>
      <w:keepNext/>
      <w:keepLines/>
      <w:widowControl/>
      <w:spacing w:before="480" w:line="276" w:lineRule="auto"/>
      <w:ind w:left="0"/>
      <w:outlineLvl w:val="9"/>
    </w:pPr>
    <w:rPr>
      <w:rFonts w:ascii="Cambria" w:hAnsi="Cambria"/>
      <w:color w:val="365F91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ED4F60"/>
    <w:pPr>
      <w:tabs>
        <w:tab w:val="right" w:leader="dot" w:pos="9345"/>
      </w:tabs>
      <w:spacing w:after="100"/>
    </w:pPr>
    <w:rPr>
      <w:rFonts w:ascii="Arial" w:hAnsi="Arial" w:cs="Arial"/>
      <w:noProof/>
      <w:sz w:val="24"/>
      <w:lang w:val="ru-RU" w:eastAsia="ru-RU"/>
    </w:rPr>
  </w:style>
  <w:style w:type="character" w:styleId="af9">
    <w:name w:val="Hyperlink"/>
    <w:uiPriority w:val="99"/>
    <w:unhideWhenUsed/>
    <w:rsid w:val="00BC2619"/>
    <w:rPr>
      <w:color w:val="0000FF"/>
      <w:u w:val="single"/>
    </w:rPr>
  </w:style>
  <w:style w:type="character" w:styleId="afa">
    <w:name w:val="annotation reference"/>
    <w:semiHidden/>
    <w:unhideWhenUsed/>
    <w:rsid w:val="00F94015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F94015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F94015"/>
    <w:rPr>
      <w:lang w:val="en-US" w:eastAsia="en-US"/>
    </w:rPr>
  </w:style>
  <w:style w:type="paragraph" w:styleId="afd">
    <w:name w:val="annotation subject"/>
    <w:basedOn w:val="afb"/>
    <w:next w:val="afb"/>
    <w:link w:val="afe"/>
    <w:semiHidden/>
    <w:unhideWhenUsed/>
    <w:rsid w:val="00F94015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F94015"/>
    <w:rPr>
      <w:b/>
      <w:bCs/>
      <w:lang w:val="en-US" w:eastAsia="en-US"/>
    </w:rPr>
  </w:style>
  <w:style w:type="character" w:customStyle="1" w:styleId="40">
    <w:name w:val="Заголовок 4 Знак"/>
    <w:aliases w:val="H4 Знак,Edf Titre 4 Знак,BMUÇàã4 Знак,BMUÇàã41 Знак,BMUÇàã42 Знак,BMUÇàã43 Знак,BMUÇàã44 Знак,BMUÇàã45 Знак,BMUÇàã46 Знак,BMUÇàã47 Знак,BMUÇàã48 Знак,BMUÇàã49 Знак,BMUÇàã410 Знак,BMUÇàã411 Знак,BMUÇàã412 Знак,BMUÇàã413 Знак"/>
    <w:link w:val="4"/>
    <w:rsid w:val="000B2D28"/>
    <w:rPr>
      <w:rFonts w:ascii="Arial" w:eastAsia="Times New Roman" w:hAnsi="Arial" w:cs="Arial"/>
      <w:kern w:val="28"/>
      <w:sz w:val="24"/>
      <w:szCs w:val="24"/>
      <w:lang w:eastAsia="en-US"/>
    </w:rPr>
  </w:style>
  <w:style w:type="character" w:customStyle="1" w:styleId="50">
    <w:name w:val="Заголовок 5 Знак"/>
    <w:aliases w:val="H5 Знак,Edf Titre 5 Знак"/>
    <w:link w:val="5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60">
    <w:name w:val="Заголовок 6 Знак"/>
    <w:aliases w:val="H6 Знак,Edf Titre 6 Знак"/>
    <w:link w:val="6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70">
    <w:name w:val="Заголовок 7 Знак"/>
    <w:aliases w:val="H7 Знак"/>
    <w:link w:val="7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80">
    <w:name w:val="Заголовок 8 Знак"/>
    <w:aliases w:val="H8 Знак"/>
    <w:link w:val="8"/>
    <w:rsid w:val="000B2D28"/>
    <w:rPr>
      <w:rFonts w:ascii="Times New Roman" w:eastAsia="Times New Roman" w:hAnsi="Times New Roman" w:cs="Arial"/>
      <w:iCs/>
      <w:kern w:val="28"/>
      <w:sz w:val="24"/>
      <w:szCs w:val="26"/>
      <w:lang w:eastAsia="en-US"/>
    </w:rPr>
  </w:style>
  <w:style w:type="character" w:customStyle="1" w:styleId="90">
    <w:name w:val="Заголовок 9 Знак"/>
    <w:aliases w:val="H9 Знак"/>
    <w:link w:val="9"/>
    <w:rsid w:val="000B2D28"/>
    <w:rPr>
      <w:rFonts w:ascii="Times New Roman" w:eastAsia="Times New Roman" w:hAnsi="Times New Roman" w:cs="Arial"/>
      <w:iCs/>
      <w:kern w:val="28"/>
      <w:sz w:val="24"/>
      <w:szCs w:val="22"/>
      <w:lang w:eastAsia="en-US"/>
    </w:rPr>
  </w:style>
  <w:style w:type="paragraph" w:customStyle="1" w:styleId="Iniiaiieoaeno21">
    <w:name w:val="Iniiaiie oaeno 21"/>
    <w:basedOn w:val="a"/>
    <w:uiPriority w:val="99"/>
    <w:rsid w:val="000B2D28"/>
    <w:pPr>
      <w:widowControl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">
    <w:name w:val="No Spacing"/>
    <w:basedOn w:val="a"/>
    <w:link w:val="aff0"/>
    <w:uiPriority w:val="1"/>
    <w:qFormat/>
    <w:rsid w:val="000B2D28"/>
    <w:pPr>
      <w:widowControl/>
    </w:pPr>
    <w:rPr>
      <w:sz w:val="24"/>
      <w:szCs w:val="32"/>
      <w:lang w:bidi="en-US"/>
    </w:rPr>
  </w:style>
  <w:style w:type="character" w:styleId="aff1">
    <w:name w:val="FollowedHyperlink"/>
    <w:uiPriority w:val="99"/>
    <w:semiHidden/>
    <w:unhideWhenUsed/>
    <w:rsid w:val="000B2D28"/>
    <w:rPr>
      <w:color w:val="800080"/>
      <w:u w:val="single"/>
    </w:rPr>
  </w:style>
  <w:style w:type="paragraph" w:customStyle="1" w:styleId="xl63">
    <w:name w:val="xl63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styleId="62">
    <w:name w:val="toc 6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styleId="81">
    <w:name w:val="toc 8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0B2D28"/>
    <w:pPr>
      <w:keepNext/>
      <w:keepLines/>
      <w:spacing w:before="200"/>
      <w:outlineLvl w:val="1"/>
    </w:pPr>
    <w:rPr>
      <w:rFonts w:eastAsia="MS Gothic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0B2D28"/>
    <w:pPr>
      <w:keepNext/>
      <w:keepLines/>
      <w:spacing w:before="200"/>
      <w:outlineLvl w:val="2"/>
    </w:pPr>
    <w:rPr>
      <w:rFonts w:eastAsia="MS Gothic"/>
      <w:b/>
      <w:bCs/>
      <w:color w:val="4F81BD"/>
    </w:rPr>
  </w:style>
  <w:style w:type="numbering" w:customStyle="1" w:styleId="12">
    <w:name w:val="Нет списка1"/>
    <w:next w:val="a3"/>
    <w:uiPriority w:val="99"/>
    <w:semiHidden/>
    <w:unhideWhenUsed/>
    <w:rsid w:val="000B2D28"/>
  </w:style>
  <w:style w:type="table" w:customStyle="1" w:styleId="13">
    <w:name w:val="Сетка таблицы1"/>
    <w:basedOn w:val="a2"/>
    <w:next w:val="a4"/>
    <w:uiPriority w:val="59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2">
    <w:name w:val="Font Style22"/>
    <w:rsid w:val="000B2D28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0B2D28"/>
    <w:pPr>
      <w:keepNext/>
      <w:keepLines/>
      <w:widowControl/>
      <w:spacing w:before="480" w:line="276" w:lineRule="auto"/>
      <w:ind w:left="0"/>
      <w:outlineLvl w:val="9"/>
    </w:pPr>
    <w:rPr>
      <w:rFonts w:ascii="Calibri" w:eastAsia="MS Gothic" w:hAnsi="Calibri"/>
      <w:color w:val="365F91"/>
      <w:lang w:val="ru-RU"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customStyle="1" w:styleId="510">
    <w:name w:val="Оглавление 5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customStyle="1" w:styleId="610">
    <w:name w:val="Оглавление 6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customStyle="1" w:styleId="910">
    <w:name w:val="Оглавление 9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character" w:styleId="aff2">
    <w:name w:val="Placeholder Text"/>
    <w:uiPriority w:val="99"/>
    <w:semiHidden/>
    <w:rsid w:val="000B2D28"/>
    <w:rPr>
      <w:color w:val="808080"/>
    </w:rPr>
  </w:style>
  <w:style w:type="character" w:customStyle="1" w:styleId="211">
    <w:name w:val="Заголовок 2 Знак1"/>
    <w:uiPriority w:val="9"/>
    <w:semiHidden/>
    <w:rsid w:val="000B2D28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311">
    <w:name w:val="Заголовок 3 Знак1"/>
    <w:uiPriority w:val="9"/>
    <w:semiHidden/>
    <w:rsid w:val="000B2D28"/>
    <w:rPr>
      <w:rFonts w:ascii="Cambria" w:eastAsia="MS Gothic" w:hAnsi="Cambria" w:cs="Times New Roman"/>
      <w:color w:val="243F60"/>
      <w:sz w:val="24"/>
      <w:szCs w:val="24"/>
    </w:rPr>
  </w:style>
  <w:style w:type="table" w:customStyle="1" w:styleId="24">
    <w:name w:val="Сетка таблицы2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Текст диплома"/>
    <w:basedOn w:val="a"/>
    <w:rsid w:val="000B2D28"/>
    <w:pPr>
      <w:widowControl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eport">
    <w:name w:val="Report"/>
    <w:basedOn w:val="a"/>
    <w:rsid w:val="000B2D28"/>
    <w:pPr>
      <w:widowControl/>
      <w:spacing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7F164CA3BF9C4373845ECB452A5D9922">
    <w:name w:val="7F164CA3BF9C4373845ECB452A5D9922"/>
    <w:rsid w:val="000B2D2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aff4">
    <w:name w:val="обычный"/>
    <w:basedOn w:val="a"/>
    <w:link w:val="aff5"/>
    <w:qFormat/>
    <w:rsid w:val="000B2D28"/>
    <w:pPr>
      <w:widowControl/>
      <w:spacing w:before="120"/>
      <w:ind w:firstLine="709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aff5">
    <w:name w:val="обычный Знак"/>
    <w:link w:val="aff4"/>
    <w:locked/>
    <w:rsid w:val="000B2D28"/>
    <w:rPr>
      <w:rFonts w:ascii="Arial" w:hAnsi="Arial" w:cs="Arial"/>
      <w:sz w:val="24"/>
      <w:szCs w:val="24"/>
      <w:lang w:eastAsia="en-US"/>
    </w:rPr>
  </w:style>
  <w:style w:type="paragraph" w:styleId="aff6">
    <w:name w:val="caption"/>
    <w:basedOn w:val="a"/>
    <w:next w:val="a"/>
    <w:qFormat/>
    <w:rsid w:val="000B2D28"/>
    <w:pPr>
      <w:keepLines/>
      <w:widowControl/>
      <w:suppressAutoHyphens/>
      <w:spacing w:after="120"/>
      <w:jc w:val="both"/>
    </w:pPr>
    <w:rPr>
      <w:rFonts w:ascii="Times New Roman" w:eastAsia="Times New Roman" w:hAnsi="Times New Roman"/>
      <w:noProof/>
      <w:sz w:val="24"/>
      <w:szCs w:val="20"/>
      <w:lang w:val="ru-RU" w:eastAsia="ru-RU"/>
    </w:rPr>
  </w:style>
  <w:style w:type="paragraph" w:styleId="aff7">
    <w:name w:val="Title"/>
    <w:next w:val="aff8"/>
    <w:link w:val="aff9"/>
    <w:qFormat/>
    <w:rsid w:val="000B2D28"/>
    <w:pPr>
      <w:spacing w:before="240" w:after="60"/>
      <w:jc w:val="center"/>
    </w:pPr>
    <w:rPr>
      <w:rFonts w:ascii="Times New Roman" w:eastAsia="Times New Roman" w:hAnsi="Times New Roman" w:cs="Arial"/>
      <w:b/>
      <w:bCs/>
      <w:kern w:val="28"/>
      <w:sz w:val="32"/>
      <w:szCs w:val="32"/>
    </w:rPr>
  </w:style>
  <w:style w:type="character" w:customStyle="1" w:styleId="aff9">
    <w:name w:val="Заголовок Знак"/>
    <w:link w:val="aff7"/>
    <w:rsid w:val="000B2D28"/>
    <w:rPr>
      <w:rFonts w:ascii="Times New Roman" w:eastAsia="Times New Roman" w:hAnsi="Times New Roman" w:cs="Arial"/>
      <w:b/>
      <w:bCs/>
      <w:kern w:val="28"/>
      <w:sz w:val="32"/>
      <w:szCs w:val="32"/>
    </w:rPr>
  </w:style>
  <w:style w:type="paragraph" w:styleId="aff8">
    <w:name w:val="Subtitle"/>
    <w:basedOn w:val="aff7"/>
    <w:next w:val="a0"/>
    <w:link w:val="affa"/>
    <w:qFormat/>
    <w:rsid w:val="000B2D28"/>
    <w:pPr>
      <w:spacing w:before="60" w:after="120" w:line="340" w:lineRule="atLeast"/>
    </w:pPr>
    <w:rPr>
      <w:rFonts w:eastAsia="MS Gothic"/>
      <w:spacing w:val="-16"/>
      <w:sz w:val="28"/>
      <w:szCs w:val="28"/>
    </w:rPr>
  </w:style>
  <w:style w:type="character" w:customStyle="1" w:styleId="affa">
    <w:name w:val="Подзаголовок Знак"/>
    <w:link w:val="aff8"/>
    <w:rsid w:val="000B2D28"/>
    <w:rPr>
      <w:rFonts w:ascii="Times New Roman" w:eastAsia="MS Gothic" w:hAnsi="Times New Roman" w:cs="Arial"/>
      <w:b/>
      <w:bCs/>
      <w:spacing w:val="-16"/>
      <w:kern w:val="28"/>
      <w:sz w:val="28"/>
      <w:szCs w:val="28"/>
    </w:rPr>
  </w:style>
  <w:style w:type="character" w:customStyle="1" w:styleId="aff0">
    <w:name w:val="Без интервала Знак"/>
    <w:link w:val="aff"/>
    <w:uiPriority w:val="1"/>
    <w:locked/>
    <w:rsid w:val="000B2D28"/>
    <w:rPr>
      <w:sz w:val="24"/>
      <w:szCs w:val="32"/>
      <w:lang w:val="en-US" w:eastAsia="en-US" w:bidi="en-US"/>
    </w:rPr>
  </w:style>
  <w:style w:type="paragraph" w:customStyle="1" w:styleId="33">
    <w:name w:val="Основной текст3"/>
    <w:basedOn w:val="a"/>
    <w:rsid w:val="00ED766B"/>
    <w:pPr>
      <w:shd w:val="clear" w:color="auto" w:fill="FFFFFF"/>
      <w:spacing w:before="60" w:after="300" w:line="240" w:lineRule="atLeast"/>
      <w:ind w:hanging="1040"/>
      <w:jc w:val="center"/>
    </w:pPr>
    <w:rPr>
      <w:rFonts w:ascii="Times New Roman" w:eastAsia="Times New Roman" w:hAnsi="Times New Roman"/>
      <w:color w:val="000000"/>
      <w:sz w:val="21"/>
      <w:szCs w:val="21"/>
      <w:lang w:val="ru-RU" w:eastAsia="ru-RU"/>
    </w:rPr>
  </w:style>
  <w:style w:type="character" w:customStyle="1" w:styleId="9pt">
    <w:name w:val="Основной текст + 9 pt"/>
    <w:aliases w:val="Полужирный1"/>
    <w:uiPriority w:val="99"/>
    <w:rsid w:val="00ED766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110">
    <w:name w:val="Основной текст + 11"/>
    <w:aliases w:val="5 pt,5 pt64,5 pt63,Body text + 11"/>
    <w:rsid w:val="00ED766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92">
    <w:name w:val="Заголовок №9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3">
    <w:name w:val="Заголовок №9 + Не курсив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4">
    <w:name w:val="Основной текст + 9"/>
    <w:aliases w:val="5 pt2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2">
    <w:name w:val="Основной текст + 8"/>
    <w:aliases w:val="5 pt1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">
    <w:name w:val="Основной текст + 9 pt1"/>
    <w:aliases w:val="Полужирный2"/>
    <w:uiPriority w:val="99"/>
    <w:rsid w:val="00ED766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js-extracted-address">
    <w:name w:val="js-extracted-address"/>
    <w:rsid w:val="00ED766B"/>
  </w:style>
  <w:style w:type="character" w:customStyle="1" w:styleId="mail-message-map-nobreak">
    <w:name w:val="mail-message-map-nobreak"/>
    <w:rsid w:val="00ED766B"/>
  </w:style>
  <w:style w:type="paragraph" w:customStyle="1" w:styleId="15">
    <w:name w:val="Без интервала1"/>
    <w:basedOn w:val="a"/>
    <w:link w:val="NoSpacingChar"/>
    <w:rsid w:val="00ED766B"/>
    <w:pPr>
      <w:widowControl/>
    </w:pPr>
    <w:rPr>
      <w:rFonts w:eastAsia="Times New Roman"/>
      <w:sz w:val="24"/>
      <w:szCs w:val="32"/>
    </w:rPr>
  </w:style>
  <w:style w:type="character" w:customStyle="1" w:styleId="NoSpacingChar">
    <w:name w:val="No Spacing Char"/>
    <w:link w:val="15"/>
    <w:locked/>
    <w:rsid w:val="00ED766B"/>
    <w:rPr>
      <w:rFonts w:eastAsia="Times New Roman"/>
      <w:sz w:val="24"/>
      <w:szCs w:val="32"/>
      <w:lang w:val="en-US" w:eastAsia="en-US"/>
    </w:rPr>
  </w:style>
  <w:style w:type="paragraph" w:customStyle="1" w:styleId="16">
    <w:name w:val="Абзац списка1"/>
    <w:basedOn w:val="a"/>
    <w:rsid w:val="00ED766B"/>
    <w:pPr>
      <w:widowControl/>
      <w:spacing w:after="200" w:line="276" w:lineRule="auto"/>
      <w:ind w:left="720"/>
      <w:contextualSpacing/>
    </w:pPr>
    <w:rPr>
      <w:rFonts w:eastAsia="Times New Roman"/>
      <w:lang w:val="ru-RU"/>
    </w:rPr>
  </w:style>
  <w:style w:type="paragraph" w:styleId="affb">
    <w:name w:val="endnote text"/>
    <w:basedOn w:val="a"/>
    <w:link w:val="affc"/>
    <w:uiPriority w:val="99"/>
    <w:semiHidden/>
    <w:unhideWhenUsed/>
    <w:rsid w:val="00ED766B"/>
    <w:rPr>
      <w:sz w:val="20"/>
      <w:szCs w:val="20"/>
    </w:rPr>
  </w:style>
  <w:style w:type="character" w:customStyle="1" w:styleId="affc">
    <w:name w:val="Текст концевой сноски Знак"/>
    <w:link w:val="affb"/>
    <w:uiPriority w:val="99"/>
    <w:semiHidden/>
    <w:rsid w:val="00ED766B"/>
    <w:rPr>
      <w:lang w:val="en-US" w:eastAsia="en-US"/>
    </w:rPr>
  </w:style>
  <w:style w:type="character" w:styleId="affd">
    <w:name w:val="endnote reference"/>
    <w:uiPriority w:val="99"/>
    <w:semiHidden/>
    <w:unhideWhenUsed/>
    <w:rsid w:val="00ED766B"/>
    <w:rPr>
      <w:vertAlign w:val="superscript"/>
    </w:rPr>
  </w:style>
  <w:style w:type="paragraph" w:styleId="affe">
    <w:name w:val="Document Map"/>
    <w:basedOn w:val="a"/>
    <w:link w:val="afff"/>
    <w:uiPriority w:val="99"/>
    <w:semiHidden/>
    <w:unhideWhenUsed/>
    <w:rsid w:val="00ED766B"/>
    <w:rPr>
      <w:rFonts w:ascii="Helvetica" w:hAnsi="Helvetica"/>
      <w:sz w:val="24"/>
      <w:szCs w:val="24"/>
    </w:rPr>
  </w:style>
  <w:style w:type="character" w:customStyle="1" w:styleId="afff">
    <w:name w:val="Схема документа Знак"/>
    <w:link w:val="affe"/>
    <w:uiPriority w:val="99"/>
    <w:semiHidden/>
    <w:rsid w:val="00ED766B"/>
    <w:rPr>
      <w:rFonts w:ascii="Helvetica" w:hAnsi="Helvetica"/>
      <w:sz w:val="24"/>
      <w:szCs w:val="24"/>
      <w:lang w:val="en-US" w:eastAsia="en-US"/>
    </w:rPr>
  </w:style>
  <w:style w:type="paragraph" w:styleId="afff0">
    <w:name w:val="Revision"/>
    <w:hidden/>
    <w:uiPriority w:val="99"/>
    <w:semiHidden/>
    <w:rsid w:val="00ED766B"/>
    <w:rPr>
      <w:sz w:val="22"/>
      <w:szCs w:val="22"/>
      <w:lang w:val="en-US" w:eastAsia="en-US"/>
    </w:rPr>
  </w:style>
  <w:style w:type="paragraph" w:customStyle="1" w:styleId="xl68">
    <w:name w:val="xl6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69">
    <w:name w:val="xl6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1">
    <w:name w:val="xl71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2">
    <w:name w:val="xl72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3">
    <w:name w:val="xl73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4">
    <w:name w:val="xl74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5">
    <w:name w:val="xl75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6">
    <w:name w:val="xl76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8">
    <w:name w:val="xl7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9">
    <w:name w:val="xl7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character" w:customStyle="1" w:styleId="af2">
    <w:name w:val="Абзац списка Знак"/>
    <w:aliases w:val="Маркер Знак"/>
    <w:link w:val="af1"/>
    <w:uiPriority w:val="1"/>
    <w:locked/>
    <w:rsid w:val="00A31AC2"/>
    <w:rPr>
      <w:rFonts w:ascii="Times New Roman" w:hAnsi="Times New Roman"/>
      <w:sz w:val="24"/>
      <w:szCs w:val="22"/>
      <w:lang w:eastAsia="en-US"/>
    </w:rPr>
  </w:style>
  <w:style w:type="paragraph" w:customStyle="1" w:styleId="pj">
    <w:name w:val="pj"/>
    <w:basedOn w:val="a"/>
    <w:rsid w:val="00D9599F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f1">
    <w:name w:val="Emphasis"/>
    <w:basedOn w:val="a1"/>
    <w:qFormat/>
    <w:rsid w:val="000B79AE"/>
    <w:rPr>
      <w:rFonts w:cs="Times New Roman"/>
      <w:i/>
      <w:iCs/>
    </w:rPr>
  </w:style>
  <w:style w:type="character" w:customStyle="1" w:styleId="Headerorfooter">
    <w:name w:val="Header or footer_"/>
    <w:basedOn w:val="a1"/>
    <w:link w:val="Headerorfooter1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Bodytext11pt">
    <w:name w:val="Body text + 11 pt"/>
    <w:aliases w:val="Bold"/>
    <w:basedOn w:val="a1"/>
    <w:uiPriority w:val="99"/>
    <w:rsid w:val="008948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15">
    <w:name w:val="Body text + 15"/>
    <w:aliases w:val="5 pt3"/>
    <w:basedOn w:val="a1"/>
    <w:uiPriority w:val="99"/>
    <w:rsid w:val="00894858"/>
    <w:rPr>
      <w:rFonts w:ascii="Times New Roman" w:hAnsi="Times New Roman" w:cs="Times New Roman"/>
      <w:sz w:val="31"/>
      <w:szCs w:val="31"/>
      <w:u w:val="none"/>
    </w:rPr>
  </w:style>
  <w:style w:type="character" w:customStyle="1" w:styleId="Bodytext4pt">
    <w:name w:val="Body text + 4 pt"/>
    <w:aliases w:val="Spacing 10 pt"/>
    <w:basedOn w:val="a1"/>
    <w:uiPriority w:val="99"/>
    <w:rsid w:val="00894858"/>
    <w:rPr>
      <w:rFonts w:ascii="Times New Roman" w:hAnsi="Times New Roman" w:cs="Times New Roman"/>
      <w:spacing w:val="200"/>
      <w:sz w:val="8"/>
      <w:szCs w:val="8"/>
      <w:u w:val="none"/>
    </w:rPr>
  </w:style>
  <w:style w:type="character" w:customStyle="1" w:styleId="Bodytext12pt">
    <w:name w:val="Body text + 12 pt"/>
    <w:aliases w:val="Italic,Spacing 0 pt"/>
    <w:basedOn w:val="a1"/>
    <w:uiPriority w:val="99"/>
    <w:rsid w:val="00894858"/>
    <w:rPr>
      <w:rFonts w:ascii="Times New Roman" w:hAnsi="Times New Roman" w:cs="Times New Roman"/>
      <w:i/>
      <w:iCs/>
      <w:spacing w:val="-10"/>
      <w:sz w:val="24"/>
      <w:szCs w:val="24"/>
      <w:u w:val="none"/>
    </w:rPr>
  </w:style>
  <w:style w:type="paragraph" w:customStyle="1" w:styleId="Headerorfooter1">
    <w:name w:val="Header or footer1"/>
    <w:basedOn w:val="a"/>
    <w:link w:val="Headerorfooter"/>
    <w:uiPriority w:val="99"/>
    <w:rsid w:val="00894858"/>
    <w:pPr>
      <w:shd w:val="clear" w:color="auto" w:fill="FFFFFF"/>
      <w:spacing w:line="240" w:lineRule="atLeast"/>
    </w:pPr>
    <w:rPr>
      <w:rFonts w:ascii="Times New Roman" w:hAnsi="Times New Roman"/>
      <w:noProof/>
      <w:sz w:val="23"/>
      <w:szCs w:val="23"/>
      <w:lang w:val="ru-RU" w:eastAsia="ru-RU"/>
    </w:rPr>
  </w:style>
  <w:style w:type="character" w:customStyle="1" w:styleId="17">
    <w:name w:val="Основной текст Знак1"/>
    <w:basedOn w:val="a1"/>
    <w:uiPriority w:val="99"/>
    <w:rsid w:val="00894858"/>
    <w:rPr>
      <w:rFonts w:ascii="Times New Roman" w:hAnsi="Times New Roman" w:cs="Times New Roman"/>
      <w:sz w:val="27"/>
      <w:szCs w:val="27"/>
      <w:u w:val="none"/>
    </w:rPr>
  </w:style>
  <w:style w:type="paragraph" w:customStyle="1" w:styleId="ConsPlusTitle">
    <w:name w:val="ConsPlusTitle"/>
    <w:rsid w:val="0026645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ПСТ.ОМ.70-17.001.000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3A5F82-B7AC-4EBC-89AF-BB9C65DCF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83426</TotalTime>
  <Pages>10</Pages>
  <Words>2067</Words>
  <Characters>11788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13828</CharactersWithSpaces>
  <SharedDoc>false</SharedDoc>
  <HLinks>
    <vt:vector size="444" baseType="variant">
      <vt:variant>
        <vt:i4>1048634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_Toc500683720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_Toc500683719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_Toc500683718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_Toc500683717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_Toc500683716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_Toc500683714</vt:lpwstr>
      </vt:variant>
      <vt:variant>
        <vt:i4>1179706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_Toc500683707</vt:lpwstr>
      </vt:variant>
      <vt:variant>
        <vt:i4>1179706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_Toc500683706</vt:lpwstr>
      </vt:variant>
      <vt:variant>
        <vt:i4>1179706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_Toc500683705</vt:lpwstr>
      </vt:variant>
      <vt:variant>
        <vt:i4>1179706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_Toc500683704</vt:lpwstr>
      </vt:variant>
      <vt:variant>
        <vt:i4>1179706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_Toc500683703</vt:lpwstr>
      </vt:variant>
      <vt:variant>
        <vt:i4>1179706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_Toc500683702</vt:lpwstr>
      </vt:variant>
      <vt:variant>
        <vt:i4>1179706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_Toc500683701</vt:lpwstr>
      </vt:variant>
      <vt:variant>
        <vt:i4>1179706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_Toc500683700</vt:lpwstr>
      </vt:variant>
      <vt:variant>
        <vt:i4>1769531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_Toc500683699</vt:lpwstr>
      </vt:variant>
      <vt:variant>
        <vt:i4>1769531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_Toc500683698</vt:lpwstr>
      </vt:variant>
      <vt:variant>
        <vt:i4>1769531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_Toc500683694</vt:lpwstr>
      </vt:variant>
      <vt:variant>
        <vt:i4>1703995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_Toc500683689</vt:lpwstr>
      </vt:variant>
      <vt:variant>
        <vt:i4>1703995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_Toc500683688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_Toc500683687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_Toc500683686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_Toc500683685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_Toc500683680</vt:lpwstr>
      </vt:variant>
      <vt:variant>
        <vt:i4>1376315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_Toc500683678</vt:lpwstr>
      </vt:variant>
      <vt:variant>
        <vt:i4>1376315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_Toc500683677</vt:lpwstr>
      </vt:variant>
      <vt:variant>
        <vt:i4>1376315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_Toc500683676</vt:lpwstr>
      </vt:variant>
      <vt:variant>
        <vt:i4>1376315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_Toc500683675</vt:lpwstr>
      </vt:variant>
      <vt:variant>
        <vt:i4>1376315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_Toc500683674</vt:lpwstr>
      </vt:variant>
      <vt:variant>
        <vt:i4>1376315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_Toc500683673</vt:lpwstr>
      </vt:variant>
      <vt:variant>
        <vt:i4>1376315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_Toc500683672</vt:lpwstr>
      </vt:variant>
      <vt:variant>
        <vt:i4>1376315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_Toc500683671</vt:lpwstr>
      </vt:variant>
      <vt:variant>
        <vt:i4>1376315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_Toc500683670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_Toc500683669</vt:lpwstr>
      </vt:variant>
      <vt:variant>
        <vt:i4>1310779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_Toc500683668</vt:lpwstr>
      </vt:variant>
      <vt:variant>
        <vt:i4>1310779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_Toc500683667</vt:lpwstr>
      </vt:variant>
      <vt:variant>
        <vt:i4>1310779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_Toc500683666</vt:lpwstr>
      </vt:variant>
      <vt:variant>
        <vt:i4>1310779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_Toc500683665</vt:lpwstr>
      </vt:variant>
      <vt:variant>
        <vt:i4>1310779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_Toc500683664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_Toc500683657</vt:lpwstr>
      </vt:variant>
      <vt:variant>
        <vt:i4>1507387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_Toc500683655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_Toc500683642</vt:lpwstr>
      </vt:variant>
      <vt:variant>
        <vt:i4>1441851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_Toc500683641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_Toc500683639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_Toc500683638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_Toc500683637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_Toc500683636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_Toc500683635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_Toc500683634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_Toc500683633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_Toc500683631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_Toc500683630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_Toc500683629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_Toc500683628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_Toc500683627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_Toc500683626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_Toc500683625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_Toc500683624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_Toc500683623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_Toc500683622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_Toc500683621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_Toc500683620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_Toc500683619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_Toc500683618</vt:lpwstr>
      </vt:variant>
      <vt:variant>
        <vt:i4>1245243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_Toc500683617</vt:lpwstr>
      </vt:variant>
      <vt:variant>
        <vt:i4>1245243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_Toc500683616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_Toc500683615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_Toc500683614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_Toc500683613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_Toc500683612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_Toc500683611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_Toc500683610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_Toc500683609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_Toc500683608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_Toc500683607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Denis Melnikov</cp:lastModifiedBy>
  <cp:revision>124</cp:revision>
  <cp:lastPrinted>2021-03-16T10:28:00Z</cp:lastPrinted>
  <dcterms:created xsi:type="dcterms:W3CDTF">2018-02-01T11:56:00Z</dcterms:created>
  <dcterms:modified xsi:type="dcterms:W3CDTF">2022-07-05T11:42:00Z</dcterms:modified>
</cp:coreProperties>
</file>